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b/>
          <w:spacing w:val="76"/>
          <w:w w:val="80"/>
          <w:sz w:val="56"/>
          <w:szCs w:val="56"/>
        </w:rPr>
      </w:pPr>
    </w:p>
    <w:p>
      <w:pPr>
        <w:spacing w:line="360" w:lineRule="auto"/>
        <w:jc w:val="center"/>
        <w:rPr>
          <w:b/>
          <w:spacing w:val="76"/>
          <w:w w:val="80"/>
          <w:sz w:val="100"/>
          <w:szCs w:val="100"/>
        </w:rPr>
      </w:pPr>
      <w:r>
        <w:rPr>
          <w:rFonts w:hint="eastAsia"/>
          <w:b/>
          <w:spacing w:val="76"/>
          <w:w w:val="80"/>
          <w:sz w:val="100"/>
          <w:szCs w:val="100"/>
        </w:rPr>
        <w:t>询价文件</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rFonts w:hint="eastAsia" w:eastAsia="仿宋"/>
          <w:sz w:val="28"/>
          <w:szCs w:val="28"/>
          <w:lang w:eastAsia="zh-CN"/>
        </w:rPr>
      </w:pPr>
      <w:r>
        <w:rPr>
          <w:rFonts w:hint="eastAsia"/>
          <w:sz w:val="32"/>
        </w:rPr>
        <w:t xml:space="preserve">          项目编号：</w:t>
      </w:r>
      <w:r>
        <w:rPr>
          <w:sz w:val="32"/>
        </w:rPr>
        <w:t xml:space="preserve"> </w:t>
      </w:r>
      <w:r>
        <w:rPr>
          <w:rFonts w:hint="eastAsia"/>
          <w:sz w:val="28"/>
          <w:szCs w:val="28"/>
          <w:lang w:eastAsia="zh-CN"/>
        </w:rPr>
        <w:t>徐生采（2023）xzsw1201</w:t>
      </w:r>
    </w:p>
    <w:p>
      <w:pPr>
        <w:spacing w:line="360" w:lineRule="auto"/>
        <w:rPr>
          <w:sz w:val="32"/>
          <w:lang w:val="en-US"/>
        </w:rPr>
      </w:pPr>
    </w:p>
    <w:p>
      <w:pPr>
        <w:spacing w:line="360" w:lineRule="auto"/>
        <w:ind w:firstLine="1600" w:firstLineChars="500"/>
        <w:rPr>
          <w:rFonts w:hint="eastAsia" w:eastAsia="仿宋"/>
          <w:sz w:val="32"/>
          <w:lang w:eastAsia="zh-CN"/>
        </w:rPr>
      </w:pPr>
      <w:r>
        <w:rPr>
          <w:rFonts w:hint="eastAsia"/>
          <w:sz w:val="32"/>
        </w:rPr>
        <w:t>项目名称：</w:t>
      </w:r>
      <w:r>
        <w:rPr>
          <w:rFonts w:hint="eastAsia"/>
          <w:sz w:val="28"/>
          <w:szCs w:val="28"/>
          <w:lang w:eastAsia="zh-CN"/>
        </w:rPr>
        <w:t>生物装备学院实训耗材</w:t>
      </w:r>
    </w:p>
    <w:p>
      <w:pPr>
        <w:spacing w:line="360" w:lineRule="auto"/>
        <w:rPr>
          <w:sz w:val="32"/>
          <w:lang w:val="en-US"/>
        </w:rPr>
      </w:pPr>
    </w:p>
    <w:p>
      <w:pPr>
        <w:spacing w:line="360" w:lineRule="auto"/>
        <w:ind w:firstLine="1600" w:firstLineChars="500"/>
        <w:rPr>
          <w:sz w:val="44"/>
        </w:rPr>
      </w:pPr>
      <w:r>
        <w:rPr>
          <w:rFonts w:hint="eastAsia"/>
          <w:sz w:val="32"/>
        </w:rPr>
        <w:t>采 购 人：徐州生物工程职业技术学院</w:t>
      </w:r>
    </w:p>
    <w:p>
      <w:pPr>
        <w:pStyle w:val="7"/>
        <w:spacing w:line="360" w:lineRule="auto"/>
        <w:ind w:left="0"/>
        <w:rPr>
          <w:sz w:val="44"/>
        </w:rPr>
      </w:pPr>
    </w:p>
    <w:p>
      <w:pPr>
        <w:spacing w:line="360" w:lineRule="auto"/>
        <w:ind w:right="-159"/>
        <w:rPr>
          <w:sz w:val="44"/>
        </w:rPr>
      </w:pPr>
    </w:p>
    <w:p>
      <w:pPr>
        <w:spacing w:line="360" w:lineRule="auto"/>
        <w:ind w:right="-159" w:firstLine="2112" w:firstLineChars="480"/>
        <w:rPr>
          <w:sz w:val="44"/>
        </w:rPr>
      </w:pPr>
    </w:p>
    <w:p>
      <w:pPr>
        <w:adjustRightInd w:val="0"/>
        <w:snapToGrid w:val="0"/>
        <w:spacing w:line="360" w:lineRule="auto"/>
        <w:jc w:val="center"/>
        <w:rPr>
          <w:sz w:val="32"/>
          <w:szCs w:val="32"/>
        </w:rPr>
      </w:pPr>
      <w:r>
        <w:rPr>
          <w:rFonts w:hint="eastAsia"/>
          <w:bCs/>
          <w:sz w:val="30"/>
        </w:rPr>
        <w:t>二〇二</w:t>
      </w:r>
      <w:r>
        <w:rPr>
          <w:rFonts w:hint="eastAsia"/>
          <w:bCs/>
          <w:sz w:val="30"/>
          <w:lang w:val="en-US"/>
        </w:rPr>
        <w:t>三</w:t>
      </w:r>
      <w:r>
        <w:rPr>
          <w:rFonts w:hint="eastAsia"/>
          <w:bCs/>
          <w:sz w:val="30"/>
        </w:rPr>
        <w:t>年</w:t>
      </w:r>
      <w:r>
        <w:rPr>
          <w:rFonts w:hint="eastAsia"/>
          <w:bCs/>
          <w:sz w:val="30"/>
          <w:lang w:val="en-US"/>
        </w:rPr>
        <w:t>十</w:t>
      </w:r>
      <w:r>
        <w:rPr>
          <w:rFonts w:hint="eastAsia"/>
          <w:bCs/>
          <w:sz w:val="30"/>
          <w:lang w:val="en-US" w:eastAsia="zh-CN"/>
        </w:rPr>
        <w:t>二</w:t>
      </w:r>
      <w:r>
        <w:rPr>
          <w:rFonts w:hint="eastAsia"/>
          <w:bCs/>
          <w:sz w:val="30"/>
        </w:rPr>
        <w:t>月</w:t>
      </w:r>
    </w:p>
    <w:p>
      <w:pPr>
        <w:spacing w:line="360" w:lineRule="auto"/>
        <w:ind w:left="50" w:right="31" w:firstLine="883" w:firstLineChars="200"/>
        <w:jc w:val="center"/>
        <w:rPr>
          <w:b/>
          <w:sz w:val="44"/>
        </w:rPr>
        <w:sectPr>
          <w:footerReference r:id="rId3" w:type="default"/>
          <w:pgSz w:w="11910" w:h="16840"/>
          <w:pgMar w:top="1134" w:right="1134" w:bottom="1134" w:left="1134" w:header="720" w:footer="720" w:gutter="0"/>
          <w:pgNumType w:start="1"/>
          <w:cols w:space="0" w:num="1"/>
        </w:sectPr>
      </w:pPr>
    </w:p>
    <w:p>
      <w:pPr>
        <w:spacing w:line="360" w:lineRule="auto"/>
        <w:jc w:val="center"/>
        <w:rPr>
          <w:b/>
          <w:sz w:val="44"/>
        </w:rPr>
      </w:pPr>
      <w:r>
        <w:rPr>
          <w:rFonts w:hint="eastAsia"/>
          <w:b/>
          <w:sz w:val="44"/>
        </w:rPr>
        <w:t>询价通知书</w:t>
      </w:r>
    </w:p>
    <w:p>
      <w:pPr>
        <w:pStyle w:val="7"/>
        <w:spacing w:line="360" w:lineRule="auto"/>
        <w:ind w:left="0"/>
        <w:jc w:val="center"/>
        <w:rPr>
          <w:rFonts w:hint="eastAsia" w:eastAsia="仿宋"/>
          <w:lang w:eastAsia="zh-CN"/>
        </w:rPr>
      </w:pPr>
      <w:r>
        <w:rPr>
          <w:rFonts w:hint="eastAsia"/>
        </w:rPr>
        <w:t>项目编号：</w:t>
      </w:r>
      <w:r>
        <w:t xml:space="preserve"> </w:t>
      </w:r>
      <w:r>
        <w:rPr>
          <w:rFonts w:hint="eastAsia"/>
          <w:sz w:val="28"/>
          <w:szCs w:val="28"/>
          <w:lang w:eastAsia="zh-CN"/>
        </w:rPr>
        <w:t>徐生采（2023）xzsw1201</w:t>
      </w:r>
    </w:p>
    <w:p>
      <w:pPr>
        <w:pStyle w:val="7"/>
        <w:tabs>
          <w:tab w:val="left" w:pos="4900"/>
        </w:tabs>
        <w:spacing w:line="360" w:lineRule="auto"/>
        <w:ind w:left="0"/>
      </w:pPr>
      <w:r>
        <w:rPr>
          <w:rFonts w:hint="eastAsia"/>
          <w:u w:val="single"/>
        </w:rPr>
        <w:tab/>
      </w:r>
      <w:r>
        <w:rPr>
          <w:rFonts w:hint="eastAsia"/>
        </w:rPr>
        <w:t>（供应商）：</w:t>
      </w:r>
    </w:p>
    <w:p>
      <w:pPr>
        <w:pStyle w:val="7"/>
        <w:tabs>
          <w:tab w:val="left" w:pos="4900"/>
        </w:tabs>
        <w:spacing w:line="360" w:lineRule="auto"/>
        <w:ind w:left="0" w:firstLine="609" w:firstLineChars="254"/>
      </w:pPr>
      <w:r>
        <w:rPr>
          <w:rFonts w:hint="eastAsia"/>
          <w:u w:val="single"/>
        </w:rPr>
        <w:t>徐州生物工程职业技术学院</w:t>
      </w:r>
      <w:r>
        <w:rPr>
          <w:rFonts w:hint="eastAsia"/>
        </w:rPr>
        <w:t>对</w:t>
      </w:r>
      <w:r>
        <w:rPr>
          <w:rFonts w:hint="eastAsia"/>
          <w:sz w:val="28"/>
          <w:szCs w:val="28"/>
          <w:lang w:eastAsia="zh-CN"/>
        </w:rPr>
        <w:t>生物装备学院实训耗材</w:t>
      </w:r>
      <w:r>
        <w:rPr>
          <w:rFonts w:hint="eastAsia"/>
          <w:spacing w:val="-5"/>
        </w:rPr>
        <w:t>采取询价采购方式进行采购。如贵单位有意</w:t>
      </w:r>
      <w:r>
        <w:rPr>
          <w:rFonts w:hint="eastAsia"/>
        </w:rPr>
        <w:t>合作，请按以下要求参加询价。</w:t>
      </w:r>
    </w:p>
    <w:p>
      <w:pPr>
        <w:pStyle w:val="7"/>
        <w:spacing w:line="360" w:lineRule="auto"/>
        <w:ind w:left="0" w:firstLine="438" w:firstLineChars="200"/>
        <w:rPr>
          <w:spacing w:val="-10"/>
        </w:rPr>
      </w:pPr>
      <w:r>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pPr>
        <w:pStyle w:val="7"/>
        <w:tabs>
          <w:tab w:val="left" w:pos="9639"/>
        </w:tabs>
        <w:spacing w:line="360" w:lineRule="auto"/>
        <w:ind w:left="0" w:firstLine="442" w:firstLineChars="200"/>
        <w:rPr>
          <w:b/>
          <w:spacing w:val="-10"/>
        </w:rPr>
      </w:pPr>
      <w:r>
        <w:rPr>
          <w:rFonts w:hint="eastAsia"/>
          <w:b/>
          <w:spacing w:val="-10"/>
        </w:rPr>
        <w:t>二、获取询价文件</w:t>
      </w:r>
    </w:p>
    <w:p>
      <w:pPr>
        <w:pStyle w:val="7"/>
        <w:tabs>
          <w:tab w:val="left" w:pos="9639"/>
        </w:tabs>
        <w:spacing w:line="360" w:lineRule="auto"/>
        <w:ind w:left="0" w:firstLine="442" w:firstLineChars="200"/>
        <w:rPr>
          <w:b/>
          <w:bCs/>
          <w:spacing w:val="-10"/>
        </w:rPr>
      </w:pPr>
      <w:r>
        <w:rPr>
          <w:rFonts w:hint="eastAsia"/>
          <w:b/>
          <w:bCs/>
          <w:spacing w:val="-10"/>
        </w:rPr>
        <w:t>三、提交响应文件要求</w:t>
      </w:r>
    </w:p>
    <w:p>
      <w:pPr>
        <w:pStyle w:val="7"/>
        <w:tabs>
          <w:tab w:val="left" w:pos="9639"/>
        </w:tabs>
        <w:spacing w:line="360" w:lineRule="auto"/>
        <w:ind w:left="0" w:firstLine="442" w:firstLineChars="200"/>
        <w:rPr>
          <w:b/>
          <w:bCs/>
          <w:spacing w:val="-10"/>
        </w:rPr>
      </w:pPr>
      <w:r>
        <w:rPr>
          <w:rFonts w:hint="eastAsia"/>
          <w:b/>
          <w:bCs/>
          <w:spacing w:val="-10"/>
        </w:rPr>
        <w:t>提交响应文件时间：</w:t>
      </w:r>
      <w:r>
        <w:rPr>
          <w:rFonts w:hint="eastAsia"/>
          <w:b/>
          <w:bCs/>
          <w:spacing w:val="-10"/>
          <w:lang w:eastAsia="zh-CN"/>
        </w:rPr>
        <w:t>2023年12月25日</w:t>
      </w:r>
      <w:r>
        <w:rPr>
          <w:rFonts w:hint="eastAsia"/>
          <w:b/>
          <w:bCs/>
          <w:spacing w:val="-10"/>
        </w:rPr>
        <w:t>北京时间</w:t>
      </w:r>
      <w:r>
        <w:rPr>
          <w:b/>
          <w:bCs/>
          <w:spacing w:val="-10"/>
          <w:lang w:val="en-US"/>
        </w:rPr>
        <w:t>9</w:t>
      </w:r>
      <w:r>
        <w:rPr>
          <w:rFonts w:hint="eastAsia"/>
          <w:b/>
          <w:bCs/>
          <w:spacing w:val="-10"/>
        </w:rPr>
        <w:t>：</w:t>
      </w:r>
      <w:r>
        <w:rPr>
          <w:b/>
          <w:bCs/>
          <w:spacing w:val="-10"/>
          <w:lang w:val="en-US"/>
        </w:rPr>
        <w:t>00</w:t>
      </w:r>
      <w:r>
        <w:rPr>
          <w:rFonts w:hint="eastAsia"/>
          <w:b/>
          <w:bCs/>
          <w:spacing w:val="-10"/>
          <w:lang w:val="en-US"/>
        </w:rPr>
        <w:t>-</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7"/>
        <w:tabs>
          <w:tab w:val="left" w:pos="9639"/>
        </w:tabs>
        <w:spacing w:line="360" w:lineRule="auto"/>
        <w:ind w:left="0" w:firstLine="442" w:firstLineChars="200"/>
        <w:rPr>
          <w:b/>
          <w:bCs/>
          <w:spacing w:val="-10"/>
        </w:rPr>
      </w:pPr>
      <w:r>
        <w:rPr>
          <w:rFonts w:hint="eastAsia"/>
          <w:b/>
          <w:bCs/>
          <w:spacing w:val="-10"/>
        </w:rPr>
        <w:t>提交响应文件截止时间：</w:t>
      </w:r>
      <w:r>
        <w:rPr>
          <w:rFonts w:hint="eastAsia"/>
          <w:b/>
          <w:bCs/>
          <w:spacing w:val="-10"/>
          <w:lang w:eastAsia="zh-CN"/>
        </w:rPr>
        <w:t>2023年12月25日</w:t>
      </w:r>
      <w:r>
        <w:rPr>
          <w:rFonts w:hint="eastAsia"/>
          <w:b/>
          <w:bCs/>
          <w:spacing w:val="-10"/>
        </w:rPr>
        <w:t>北京时间</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7"/>
        <w:tabs>
          <w:tab w:val="left" w:pos="9639"/>
        </w:tabs>
        <w:spacing w:line="360" w:lineRule="auto"/>
        <w:ind w:left="0" w:firstLine="442" w:firstLineChars="200"/>
        <w:rPr>
          <w:b/>
          <w:bCs/>
          <w:spacing w:val="-10"/>
        </w:rPr>
      </w:pPr>
      <w:r>
        <w:rPr>
          <w:rFonts w:hint="eastAsia"/>
          <w:b/>
          <w:bCs/>
          <w:spacing w:val="-10"/>
        </w:rPr>
        <w:t>提交响应文件地点：</w:t>
      </w:r>
      <w:r>
        <w:rPr>
          <w:rFonts w:hint="eastAsia"/>
          <w:b/>
          <w:bCs/>
          <w:spacing w:val="-6"/>
        </w:rPr>
        <w:t>徐州市西三环路2</w:t>
      </w:r>
      <w:r>
        <w:rPr>
          <w:b/>
          <w:bCs/>
          <w:spacing w:val="-6"/>
        </w:rPr>
        <w:t>97</w:t>
      </w:r>
      <w:r>
        <w:rPr>
          <w:rFonts w:hint="eastAsia"/>
          <w:b/>
          <w:bCs/>
          <w:spacing w:val="-6"/>
        </w:rPr>
        <w:t>号徐州生物工程职业技术学院国资处评标室。</w:t>
      </w:r>
    </w:p>
    <w:p>
      <w:pPr>
        <w:pStyle w:val="7"/>
        <w:tabs>
          <w:tab w:val="left" w:pos="9639"/>
        </w:tabs>
        <w:spacing w:line="360" w:lineRule="auto"/>
        <w:ind w:left="0" w:firstLine="440" w:firstLineChars="200"/>
        <w:rPr>
          <w:spacing w:val="-10"/>
          <w:lang w:val="en-US"/>
        </w:rPr>
      </w:pPr>
      <w:r>
        <w:rPr>
          <w:rFonts w:hint="eastAsia"/>
          <w:spacing w:val="-10"/>
        </w:rPr>
        <w:t>联系人：王老师      联系电话：</w:t>
      </w:r>
      <w:r>
        <w:rPr>
          <w:rFonts w:hint="eastAsia"/>
          <w:spacing w:val="-10"/>
          <w:lang w:val="en-US"/>
        </w:rPr>
        <w:t>0516-</w:t>
      </w:r>
      <w:r>
        <w:rPr>
          <w:spacing w:val="-10"/>
          <w:lang w:val="en-US"/>
        </w:rPr>
        <w:t>83628918</w:t>
      </w:r>
    </w:p>
    <w:p>
      <w:pPr>
        <w:pStyle w:val="7"/>
        <w:tabs>
          <w:tab w:val="left" w:pos="9639"/>
        </w:tabs>
        <w:spacing w:line="360" w:lineRule="auto"/>
        <w:ind w:left="0" w:firstLine="456" w:firstLineChars="200"/>
      </w:pPr>
      <w:r>
        <w:rPr>
          <w:rFonts w:hint="eastAsia"/>
          <w:spacing w:val="-6"/>
        </w:rPr>
        <w:t>供应商在提交响应文件截止时间前，可以对所提交的响应文件进行补充、修</w:t>
      </w:r>
      <w:r>
        <w:rPr>
          <w:rFonts w:hint="eastAsia"/>
          <w:spacing w:val="-10"/>
        </w:rPr>
        <w:t>改或者撤回，按照本《询价通知书》的规定书面通知采购代理机构。补充、修改的内容</w:t>
      </w:r>
      <w:r>
        <w:rPr>
          <w:rFonts w:hint="eastAsia"/>
          <w:spacing w:val="-7"/>
        </w:rPr>
        <w:t>作为响应文件的组成部分。补充、修改的内容与响应文件不一致的，以补充、修</w:t>
      </w:r>
      <w:r>
        <w:rPr>
          <w:rFonts w:hint="eastAsia"/>
        </w:rPr>
        <w:t>改的内容为准。</w:t>
      </w:r>
    </w:p>
    <w:p>
      <w:pPr>
        <w:pStyle w:val="7"/>
        <w:tabs>
          <w:tab w:val="left" w:pos="9639"/>
        </w:tabs>
        <w:spacing w:line="360" w:lineRule="auto"/>
        <w:ind w:left="0" w:firstLine="444" w:firstLineChars="200"/>
      </w:pPr>
      <w:r>
        <w:rPr>
          <w:rFonts w:hint="eastAsia"/>
          <w:spacing w:val="-9"/>
        </w:rPr>
        <w:t>本次询价不接受传真、电报、电话报价，在提交响应文件截止时间前，供应</w:t>
      </w:r>
      <w:r>
        <w:rPr>
          <w:rFonts w:hint="eastAsia"/>
          <w:spacing w:val="-7"/>
        </w:rPr>
        <w:t>商需向徐州生物工程职业技术学院提交密封的响应文件，</w:t>
      </w:r>
      <w:r>
        <w:rPr>
          <w:rFonts w:hint="eastAsia"/>
          <w:b/>
          <w:bCs/>
          <w:spacing w:val="-7"/>
        </w:rPr>
        <w:t>一式叁份，正本一份，副本两份，需注明正</w:t>
      </w:r>
      <w:r>
        <w:rPr>
          <w:rFonts w:hint="eastAsia"/>
          <w:b/>
          <w:bCs/>
          <w:spacing w:val="-10"/>
        </w:rPr>
        <w:t>本副本字样，正副本不一样时以正本为准。</w:t>
      </w:r>
      <w:r>
        <w:rPr>
          <w:rFonts w:hint="eastAsia"/>
          <w:spacing w:val="-10"/>
        </w:rPr>
        <w:t>正本和副本放入一个封袋，封袋上需注明“于</w:t>
      </w:r>
      <w:r>
        <w:rPr>
          <w:rFonts w:hint="eastAsia"/>
          <w:b/>
          <w:u w:val="single"/>
        </w:rPr>
        <w:t>2023年12月</w:t>
      </w:r>
      <w:r>
        <w:rPr>
          <w:rFonts w:hint="eastAsia"/>
          <w:b/>
          <w:u w:val="single"/>
          <w:lang w:val="en-US" w:eastAsia="zh-CN"/>
        </w:rPr>
        <w:t>25</w:t>
      </w:r>
      <w:r>
        <w:rPr>
          <w:rFonts w:hint="eastAsia"/>
          <w:b/>
          <w:u w:val="single"/>
        </w:rPr>
        <w:t>日</w:t>
      </w:r>
      <w:r>
        <w:rPr>
          <w:b/>
          <w:u w:val="single"/>
        </w:rPr>
        <w:t>9</w:t>
      </w:r>
      <w:r>
        <w:rPr>
          <w:rFonts w:hint="eastAsia"/>
          <w:b/>
          <w:u w:val="single"/>
          <w:lang w:val="en-US"/>
        </w:rPr>
        <w:t>:</w:t>
      </w:r>
      <w:r>
        <w:rPr>
          <w:b/>
          <w:u w:val="single"/>
          <w:lang w:val="en-US"/>
        </w:rPr>
        <w:t>3</w:t>
      </w:r>
      <w:r>
        <w:rPr>
          <w:rFonts w:hint="eastAsia"/>
          <w:b/>
          <w:u w:val="single"/>
          <w:lang w:val="en-US"/>
        </w:rPr>
        <w:t>0</w:t>
      </w:r>
      <w:r>
        <w:rPr>
          <w:rFonts w:hint="eastAsia"/>
        </w:rPr>
        <w:t>之前不准启封”及“</w:t>
      </w:r>
      <w:r>
        <w:rPr>
          <w:rFonts w:hint="eastAsia"/>
          <w:lang w:eastAsia="zh-CN"/>
        </w:rPr>
        <w:t>徐生采（2023）xzsw1201</w:t>
      </w:r>
      <w:r>
        <w:rPr>
          <w:rFonts w:hint="eastAsia"/>
        </w:rPr>
        <w:t>”</w:t>
      </w:r>
      <w:r>
        <w:rPr>
          <w:rFonts w:hint="eastAsia"/>
          <w:spacing w:val="-16"/>
        </w:rPr>
        <w:t>的</w:t>
      </w:r>
      <w:r>
        <w:rPr>
          <w:rFonts w:hint="eastAsia"/>
        </w:rPr>
        <w:t>字样，并在封袋密封口处加盖供应商公章。</w:t>
      </w:r>
    </w:p>
    <w:p>
      <w:pPr>
        <w:pStyle w:val="7"/>
        <w:tabs>
          <w:tab w:val="left" w:pos="9639"/>
        </w:tabs>
        <w:spacing w:line="360" w:lineRule="auto"/>
        <w:ind w:left="0" w:firstLine="452" w:firstLineChars="200"/>
      </w:pPr>
      <w:r>
        <w:rPr>
          <w:rFonts w:hint="eastAsia"/>
          <w:spacing w:val="-7"/>
        </w:rPr>
        <w:t>采购代理机构及采购人不接受不按要求密封、未盖公章、份数不够的响应文件。在截止时间</w:t>
      </w:r>
      <w:r>
        <w:rPr>
          <w:rFonts w:hint="eastAsia"/>
        </w:rPr>
        <w:t>后送达的响应文件为无效文件，将被拒收。</w:t>
      </w:r>
    </w:p>
    <w:p>
      <w:pPr>
        <w:pStyle w:val="7"/>
        <w:tabs>
          <w:tab w:val="left" w:pos="9639"/>
        </w:tabs>
        <w:spacing w:line="360" w:lineRule="auto"/>
        <w:ind w:left="0" w:firstLine="436" w:firstLineChars="200"/>
      </w:pPr>
      <w:r>
        <w:rPr>
          <w:rFonts w:hint="eastAsia"/>
          <w:spacing w:val="-11"/>
        </w:rPr>
        <w:t>响应文件正、副本均不退还供应商</w:t>
      </w:r>
      <w:r>
        <w:rPr>
          <w:rFonts w:hint="eastAsia"/>
        </w:rPr>
        <w:t>。</w:t>
      </w:r>
    </w:p>
    <w:p>
      <w:pPr>
        <w:pStyle w:val="7"/>
        <w:tabs>
          <w:tab w:val="left" w:pos="10065"/>
        </w:tabs>
        <w:spacing w:line="360" w:lineRule="auto"/>
        <w:ind w:left="0" w:firstLine="480" w:firstLineChars="200"/>
      </w:pPr>
      <w:r>
        <w:rPr>
          <w:rFonts w:hint="eastAsia"/>
        </w:rPr>
        <w:t>四、报价要求</w:t>
      </w:r>
    </w:p>
    <w:p>
      <w:pPr>
        <w:pStyle w:val="7"/>
        <w:tabs>
          <w:tab w:val="left" w:pos="10065"/>
        </w:tabs>
        <w:spacing w:line="360" w:lineRule="auto"/>
        <w:ind w:left="0" w:firstLine="444" w:firstLineChars="200"/>
      </w:pPr>
      <w:r>
        <w:rPr>
          <w:rFonts w:hint="eastAsia"/>
          <w:spacing w:val="-9"/>
        </w:rPr>
        <w:t>响应供应商报价为要约，同意徐州生物工程职业技术学院无承诺表示时视为未成交，同意徐州生物工程职业技术学院认为必</w:t>
      </w:r>
      <w:r>
        <w:rPr>
          <w:rFonts w:hint="eastAsia"/>
        </w:rPr>
        <w:t>要时可重新进行询价采购或采取其它方式采购。</w:t>
      </w:r>
    </w:p>
    <w:p>
      <w:pPr>
        <w:pStyle w:val="7"/>
        <w:tabs>
          <w:tab w:val="left" w:pos="10065"/>
        </w:tabs>
        <w:spacing w:line="360" w:lineRule="auto"/>
        <w:ind w:left="0" w:firstLine="448" w:firstLineChars="200"/>
      </w:pPr>
      <w:r>
        <w:rPr>
          <w:rFonts w:hint="eastAsia"/>
          <w:spacing w:val="-8"/>
        </w:rPr>
        <w:t>参加询价采购活动的供应商，应当按照询价通知书的规定一次报出不得更改</w:t>
      </w:r>
      <w:r>
        <w:rPr>
          <w:rFonts w:hint="eastAsia"/>
        </w:rPr>
        <w:t>的价格。</w:t>
      </w:r>
    </w:p>
    <w:p>
      <w:pPr>
        <w:pStyle w:val="7"/>
        <w:tabs>
          <w:tab w:val="left" w:pos="9923"/>
          <w:tab w:val="left" w:pos="10065"/>
        </w:tabs>
        <w:spacing w:line="360" w:lineRule="auto"/>
        <w:ind w:left="0" w:firstLine="472" w:firstLineChars="200"/>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视为报价全部满足本通知要求。</w:t>
      </w:r>
    </w:p>
    <w:p>
      <w:pPr>
        <w:pStyle w:val="7"/>
        <w:tabs>
          <w:tab w:val="left" w:pos="9923"/>
          <w:tab w:val="left" w:pos="10065"/>
        </w:tabs>
        <w:spacing w:line="360" w:lineRule="auto"/>
        <w:ind w:left="0" w:firstLine="480" w:firstLineChars="200"/>
      </w:pPr>
      <w:r>
        <w:rPr>
          <w:rFonts w:hint="eastAsia"/>
        </w:rPr>
        <w:t>五、</w:t>
      </w:r>
      <w:r>
        <w:rPr>
          <w:rFonts w:hint="eastAsia"/>
          <w:lang w:val="en-US"/>
        </w:rPr>
        <w:t>参加</w:t>
      </w:r>
      <w:r>
        <w:rPr>
          <w:rFonts w:hint="eastAsia"/>
          <w:spacing w:val="-9"/>
        </w:rPr>
        <w:t>询价的供应商，通过</w:t>
      </w:r>
      <w:r>
        <w:rPr>
          <w:rFonts w:hint="eastAsia"/>
          <w:spacing w:val="-9"/>
          <w:lang w:val="en-US"/>
        </w:rPr>
        <w:t>查询公开的询价公告</w:t>
      </w:r>
      <w:r>
        <w:rPr>
          <w:rFonts w:hint="eastAsia"/>
          <w:lang w:val="en-US"/>
        </w:rPr>
        <w:t>获取询价文件</w:t>
      </w:r>
      <w:r>
        <w:rPr>
          <w:rFonts w:hint="eastAsia"/>
        </w:rPr>
        <w:t>。</w:t>
      </w:r>
    </w:p>
    <w:p>
      <w:pPr>
        <w:pStyle w:val="7"/>
        <w:tabs>
          <w:tab w:val="left" w:pos="9923"/>
          <w:tab w:val="left" w:pos="10065"/>
        </w:tabs>
        <w:spacing w:line="360" w:lineRule="auto"/>
        <w:ind w:left="0" w:firstLine="458" w:firstLineChars="200"/>
        <w:rPr>
          <w:lang w:val="en-US"/>
        </w:rPr>
      </w:pPr>
      <w:r>
        <w:rPr>
          <w:rFonts w:hint="eastAsia"/>
          <w:b/>
          <w:bCs/>
          <w:spacing w:val="-6"/>
        </w:rPr>
        <w:t>六、供应商提交（交纳）保证金：本项目不需要交纳询价保证金。</w:t>
      </w:r>
    </w:p>
    <w:p>
      <w:pPr>
        <w:pStyle w:val="7"/>
        <w:tabs>
          <w:tab w:val="left" w:pos="9923"/>
          <w:tab w:val="left" w:pos="10065"/>
        </w:tabs>
        <w:spacing w:line="360" w:lineRule="auto"/>
        <w:ind w:left="0" w:firstLine="480" w:firstLineChars="200"/>
      </w:pPr>
      <w:r>
        <w:rPr>
          <w:rFonts w:hint="eastAsia"/>
          <w:lang w:val="en-US"/>
        </w:rPr>
        <w:t>七</w:t>
      </w:r>
      <w:r>
        <w:rPr>
          <w:rFonts w:hint="eastAsia"/>
        </w:rPr>
        <w:t>、采购需求：详见《项目要求》及《询价报价表》。</w:t>
      </w:r>
    </w:p>
    <w:p>
      <w:pPr>
        <w:pStyle w:val="7"/>
        <w:tabs>
          <w:tab w:val="left" w:pos="9923"/>
          <w:tab w:val="left" w:pos="10065"/>
        </w:tabs>
        <w:spacing w:line="360" w:lineRule="auto"/>
        <w:ind w:left="0" w:firstLine="420" w:firstLineChars="20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pPr>
        <w:pStyle w:val="7"/>
        <w:tabs>
          <w:tab w:val="left" w:pos="9923"/>
          <w:tab w:val="left" w:pos="10065"/>
        </w:tabs>
        <w:spacing w:line="360" w:lineRule="auto"/>
        <w:ind w:left="0" w:firstLine="480" w:firstLineChars="200"/>
      </w:pPr>
      <w:r>
        <w:rPr>
          <w:rFonts w:hint="eastAsia"/>
        </w:rPr>
        <w:t>九、响应文件编制要求</w:t>
      </w:r>
    </w:p>
    <w:p>
      <w:pPr>
        <w:pStyle w:val="7"/>
        <w:tabs>
          <w:tab w:val="left" w:pos="9923"/>
          <w:tab w:val="left" w:pos="10065"/>
        </w:tabs>
        <w:spacing w:line="360" w:lineRule="auto"/>
        <w:ind w:left="0" w:firstLine="482" w:firstLineChars="200"/>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7"/>
        <w:tabs>
          <w:tab w:val="left" w:pos="9923"/>
          <w:tab w:val="left" w:pos="10065"/>
        </w:tabs>
        <w:spacing w:line="360" w:lineRule="auto"/>
        <w:ind w:left="0" w:firstLine="482" w:firstLineChars="200"/>
      </w:pPr>
      <w:r>
        <w:rPr>
          <w:rFonts w:hint="eastAsia"/>
          <w:b/>
          <w:bCs/>
        </w:rPr>
        <w:t>4、法人授权委托书</w:t>
      </w:r>
      <w:r>
        <w:rPr>
          <w:rFonts w:hint="eastAsia"/>
        </w:rPr>
        <w:t>（加盖公章，格式见《询价通知书》附件</w:t>
      </w:r>
      <w:r>
        <w:rPr>
          <w:rFonts w:hint="eastAsia"/>
          <w:spacing w:val="-120"/>
        </w:rPr>
        <w:t>）</w:t>
      </w:r>
      <w:r>
        <w:rPr>
          <w:rFonts w:hint="eastAsia"/>
        </w:rPr>
        <w:t>；</w:t>
      </w:r>
    </w:p>
    <w:p>
      <w:pPr>
        <w:pStyle w:val="7"/>
        <w:tabs>
          <w:tab w:val="left" w:pos="9923"/>
          <w:tab w:val="left" w:pos="10065"/>
        </w:tabs>
        <w:spacing w:line="360" w:lineRule="auto"/>
        <w:ind w:left="0" w:firstLine="482" w:firstLineChars="200"/>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pPr>
        <w:pStyle w:val="7"/>
        <w:tabs>
          <w:tab w:val="left" w:pos="9923"/>
          <w:tab w:val="left" w:pos="10065"/>
        </w:tabs>
        <w:spacing w:line="360" w:lineRule="auto"/>
        <w:ind w:left="0" w:firstLine="482" w:firstLineChars="200"/>
        <w:rPr>
          <w:b/>
          <w:bCs/>
        </w:rPr>
      </w:pPr>
      <w:r>
        <w:rPr>
          <w:rFonts w:hint="eastAsia"/>
          <w:b/>
          <w:bCs/>
        </w:rPr>
        <w:t>（1）供应商合法有效的营业执照或法人证书复印件；</w:t>
      </w:r>
    </w:p>
    <w:p>
      <w:pPr>
        <w:pStyle w:val="7"/>
        <w:tabs>
          <w:tab w:val="left" w:pos="9923"/>
          <w:tab w:val="left" w:pos="10065"/>
        </w:tabs>
        <w:spacing w:line="360" w:lineRule="auto"/>
        <w:ind w:left="0" w:firstLine="482" w:firstLineChars="200"/>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pPr>
        <w:pStyle w:val="7"/>
        <w:tabs>
          <w:tab w:val="left" w:pos="9923"/>
          <w:tab w:val="left" w:pos="10065"/>
        </w:tabs>
        <w:spacing w:line="360" w:lineRule="auto"/>
        <w:ind w:left="0" w:firstLine="482" w:firstLineChars="200"/>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pPr>
        <w:pStyle w:val="7"/>
        <w:tabs>
          <w:tab w:val="left" w:pos="9923"/>
          <w:tab w:val="left" w:pos="10065"/>
        </w:tabs>
        <w:spacing w:line="360" w:lineRule="auto"/>
        <w:ind w:left="0" w:firstLine="482" w:firstLineChars="200"/>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pPr>
        <w:pStyle w:val="7"/>
        <w:tabs>
          <w:tab w:val="left" w:pos="9923"/>
          <w:tab w:val="left" w:pos="10065"/>
        </w:tabs>
        <w:spacing w:line="360" w:lineRule="auto"/>
        <w:ind w:left="0" w:firstLine="482" w:firstLineChars="200"/>
        <w:rPr>
          <w:b/>
          <w:bCs/>
          <w:spacing w:val="-120"/>
        </w:rPr>
      </w:pPr>
      <w:r>
        <w:rPr>
          <w:rFonts w:hint="eastAsia"/>
          <w:b/>
          <w:bCs/>
          <w:color w:val="FF0000"/>
        </w:rPr>
        <w:t>（</w:t>
      </w:r>
      <w:r>
        <w:rPr>
          <w:rFonts w:hint="eastAsia"/>
          <w:b/>
          <w:bCs/>
          <w:color w:val="FF0000"/>
          <w:lang w:val="en-US"/>
        </w:rPr>
        <w:t>5</w:t>
      </w:r>
      <w:r>
        <w:rPr>
          <w:rFonts w:hint="eastAsia"/>
          <w:b/>
          <w:bCs/>
          <w:color w:val="FF0000"/>
        </w:rPr>
        <w:t>）</w:t>
      </w:r>
      <w:r>
        <w:rPr>
          <w:rFonts w:hint="eastAsia"/>
          <w:b/>
          <w:bCs/>
        </w:rPr>
        <w:t>供应商参加政府采购活动前3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pPr>
        <w:pStyle w:val="7"/>
        <w:tabs>
          <w:tab w:val="left" w:pos="9923"/>
          <w:tab w:val="left" w:pos="10065"/>
        </w:tabs>
        <w:spacing w:line="360" w:lineRule="auto"/>
        <w:ind w:left="0" w:firstLine="480" w:firstLineChars="200"/>
      </w:pPr>
      <w:r>
        <w:rPr>
          <w:rFonts w:hint="eastAsia"/>
          <w:lang w:val="en-US"/>
        </w:rPr>
        <w:t>6</w:t>
      </w:r>
      <w:r>
        <w:rPr>
          <w:rFonts w:hint="eastAsia"/>
        </w:rPr>
        <w:t>、所报产品的技术规格；</w:t>
      </w:r>
    </w:p>
    <w:p>
      <w:pPr>
        <w:pStyle w:val="7"/>
        <w:tabs>
          <w:tab w:val="left" w:pos="9923"/>
          <w:tab w:val="left" w:pos="10065"/>
        </w:tabs>
        <w:spacing w:line="360" w:lineRule="auto"/>
        <w:ind w:left="0" w:firstLine="480" w:firstLineChars="200"/>
        <w:rPr>
          <w:lang w:val="en-US"/>
        </w:rPr>
      </w:pPr>
      <w:r>
        <w:rPr>
          <w:rFonts w:hint="eastAsia"/>
          <w:lang w:val="en-US"/>
        </w:rPr>
        <w:t>7、偏离表；</w:t>
      </w:r>
    </w:p>
    <w:p>
      <w:pPr>
        <w:pStyle w:val="7"/>
        <w:tabs>
          <w:tab w:val="left" w:pos="9923"/>
          <w:tab w:val="left" w:pos="10065"/>
        </w:tabs>
        <w:spacing w:line="360" w:lineRule="auto"/>
        <w:ind w:left="0" w:firstLine="480" w:firstLineChars="200"/>
      </w:pPr>
      <w:r>
        <w:rPr>
          <w:rFonts w:hint="eastAsia"/>
          <w:lang w:val="en-US"/>
        </w:rPr>
        <w:t>8</w:t>
      </w:r>
      <w:r>
        <w:rPr>
          <w:rFonts w:hint="eastAsia"/>
        </w:rPr>
        <w:t>、实施方案、售后服务及培训方案；</w:t>
      </w:r>
    </w:p>
    <w:p>
      <w:pPr>
        <w:pStyle w:val="7"/>
        <w:tabs>
          <w:tab w:val="left" w:pos="9923"/>
          <w:tab w:val="left" w:pos="10065"/>
        </w:tabs>
        <w:spacing w:line="360" w:lineRule="auto"/>
        <w:ind w:left="0" w:firstLine="480" w:firstLineChars="200"/>
      </w:pPr>
      <w:r>
        <w:rPr>
          <w:rFonts w:hint="eastAsia"/>
          <w:lang w:val="en-US"/>
        </w:rPr>
        <w:t>9</w:t>
      </w:r>
      <w:r>
        <w:rPr>
          <w:rFonts w:hint="eastAsia"/>
        </w:rPr>
        <w:t>、项目要求中要求提供的相关证明文件。</w:t>
      </w:r>
    </w:p>
    <w:p>
      <w:pPr>
        <w:pStyle w:val="7"/>
        <w:spacing w:line="360" w:lineRule="auto"/>
        <w:ind w:left="0" w:firstLine="482" w:firstLineChars="200"/>
        <w:rPr>
          <w:b/>
        </w:rPr>
      </w:pPr>
      <w:r>
        <w:rPr>
          <w:rFonts w:hint="eastAsia"/>
          <w:b/>
        </w:rPr>
        <w:t>说明：</w:t>
      </w:r>
    </w:p>
    <w:p>
      <w:pPr>
        <w:pStyle w:val="7"/>
        <w:spacing w:line="360" w:lineRule="auto"/>
        <w:ind w:left="0" w:firstLine="480" w:firstLineChars="200"/>
        <w:rPr>
          <w:u w:val="single"/>
        </w:rPr>
      </w:pPr>
      <w:r>
        <w:rPr>
          <w:rFonts w:hint="eastAsia"/>
          <w:u w:val="single"/>
        </w:rPr>
        <w:t>1、本项目不接受联合体参与采购活动，成交后不得分包或转包。</w:t>
      </w:r>
    </w:p>
    <w:p>
      <w:pPr>
        <w:pStyle w:val="7"/>
        <w:spacing w:line="360" w:lineRule="auto"/>
        <w:ind w:left="0" w:firstLine="480" w:firstLineChars="200"/>
        <w:rPr>
          <w:u w:val="single"/>
        </w:rPr>
      </w:pPr>
      <w:r>
        <w:rPr>
          <w:rFonts w:hint="eastAsia"/>
          <w:u w:val="single"/>
        </w:rPr>
        <w:t>2、单位负责人为同一人或者存在直接控股、管理关系的不同供应商，不得参加同一合同项下的政府采购活动。</w:t>
      </w:r>
    </w:p>
    <w:p>
      <w:pPr>
        <w:pStyle w:val="7"/>
        <w:spacing w:line="360" w:lineRule="auto"/>
        <w:ind w:left="0" w:firstLine="480" w:firstLineChars="200"/>
        <w:rPr>
          <w:u w:val="single"/>
        </w:rPr>
      </w:pPr>
      <w:r>
        <w:rPr>
          <w:rFonts w:hint="eastAsia"/>
          <w:u w:val="single"/>
        </w:rPr>
        <w:t>3、为本采购项目提供整体设计、规范编制或者项目管理、监理、检测等服务的供应商，不得再参加本采购项目的采购活动。</w:t>
      </w:r>
    </w:p>
    <w:p>
      <w:pPr>
        <w:pStyle w:val="7"/>
        <w:spacing w:line="360" w:lineRule="auto"/>
        <w:ind w:left="0" w:firstLine="482" w:firstLineChars="200"/>
        <w:rPr>
          <w:b/>
        </w:rPr>
      </w:pPr>
      <w:r>
        <w:rPr>
          <w:rFonts w:hint="eastAsia"/>
          <w:b/>
        </w:rPr>
        <w:t>注：</w:t>
      </w:r>
    </w:p>
    <w:p>
      <w:pPr>
        <w:pStyle w:val="7"/>
        <w:spacing w:line="360" w:lineRule="auto"/>
        <w:ind w:left="0" w:firstLine="482" w:firstLineChars="200"/>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pPr>
        <w:pStyle w:val="7"/>
        <w:spacing w:line="360" w:lineRule="auto"/>
        <w:ind w:left="0" w:firstLine="480" w:firstLineChars="200"/>
      </w:pPr>
      <w:r>
        <w:rPr>
          <w:rFonts w:hint="eastAsia"/>
        </w:rPr>
        <w:t>2、供应商应当按照《询价通知书》的要求编制响应文件，并对其提交的响应文件的真实性、合法性承担法律责任。</w:t>
      </w:r>
    </w:p>
    <w:p>
      <w:pPr>
        <w:pStyle w:val="7"/>
        <w:spacing w:line="360" w:lineRule="auto"/>
        <w:ind w:left="0" w:firstLine="480" w:firstLineChars="200"/>
      </w:pPr>
      <w:r>
        <w:rPr>
          <w:rFonts w:hint="eastAsia"/>
          <w:lang w:val="en-US"/>
        </w:rPr>
        <w:t>十</w:t>
      </w:r>
      <w:r>
        <w:rPr>
          <w:rFonts w:hint="eastAsia"/>
        </w:rPr>
        <w:t>、采购程序</w:t>
      </w:r>
    </w:p>
    <w:p>
      <w:pPr>
        <w:pStyle w:val="7"/>
        <w:spacing w:line="360" w:lineRule="auto"/>
        <w:ind w:left="0" w:firstLine="480" w:firstLineChars="20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7"/>
        <w:spacing w:line="360" w:lineRule="auto"/>
        <w:ind w:left="0" w:firstLine="480" w:firstLineChars="200"/>
      </w:pPr>
      <w:r>
        <w:rPr>
          <w:rFonts w:hint="eastAsia"/>
        </w:rPr>
        <w:t>（二）确定被询价的供应商名单。询价小组根据采购需求，从符合相应资格条件的供应商名单中确定不少于三家的供应商，并向其发出询价通知书让其报价。</w:t>
      </w:r>
    </w:p>
    <w:p>
      <w:pPr>
        <w:pStyle w:val="7"/>
        <w:spacing w:line="360" w:lineRule="auto"/>
        <w:ind w:left="0" w:firstLine="480" w:firstLineChars="200"/>
      </w:pPr>
      <w:r>
        <w:rPr>
          <w:rFonts w:hint="eastAsia"/>
        </w:rPr>
        <w:t>（三）询价。询价小组要求被询价的供应商一次报出不得更改的价格。</w:t>
      </w:r>
    </w:p>
    <w:p>
      <w:pPr>
        <w:pStyle w:val="7"/>
        <w:spacing w:line="360" w:lineRule="auto"/>
        <w:ind w:left="0" w:firstLine="480" w:firstLineChars="200"/>
      </w:pPr>
      <w:r>
        <w:rPr>
          <w:rFonts w:hint="eastAsia"/>
        </w:rPr>
        <w:t>（四）确定成交供应商。采购人根据符合采购需求、质量和服务相等且报价最低的原则确定成交供应商，并将结果通知所有被询价的未成交的供应商。</w:t>
      </w:r>
    </w:p>
    <w:p>
      <w:pPr>
        <w:pStyle w:val="7"/>
        <w:spacing w:line="360" w:lineRule="auto"/>
        <w:ind w:left="0" w:firstLine="480" w:firstLineChars="20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pPr>
        <w:pStyle w:val="7"/>
        <w:spacing w:line="360" w:lineRule="auto"/>
        <w:ind w:left="0" w:firstLine="480" w:firstLineChars="200"/>
      </w:pPr>
      <w:r>
        <w:rPr>
          <w:rFonts w:hint="eastAsia"/>
          <w:lang w:val="en-US"/>
        </w:rPr>
        <w:t>十一</w:t>
      </w:r>
      <w:r>
        <w:rPr>
          <w:rFonts w:hint="eastAsia"/>
        </w:rPr>
        <w:t>、评定成交的标准</w:t>
      </w:r>
    </w:p>
    <w:p>
      <w:pPr>
        <w:pStyle w:val="7"/>
        <w:spacing w:line="360" w:lineRule="auto"/>
        <w:ind w:left="0" w:firstLine="416" w:firstLineChars="200"/>
        <w:rPr>
          <w:spacing w:val="-16"/>
        </w:rPr>
      </w:pPr>
      <w:r>
        <w:rPr>
          <w:rFonts w:hint="eastAsia"/>
          <w:spacing w:val="-16"/>
        </w:rPr>
        <w:t>采购人从评审报告提出的成交候选人中，根据质量和服务均能满足采购文件实质性响应要求且报价（评审价） 最低的原则确定成交供应商。</w:t>
      </w:r>
    </w:p>
    <w:p>
      <w:pPr>
        <w:pStyle w:val="7"/>
        <w:spacing w:line="360" w:lineRule="auto"/>
        <w:ind w:left="0" w:firstLine="462" w:firstLineChars="200"/>
        <w:rPr>
          <w:b/>
          <w:bCs/>
          <w:spacing w:val="-5"/>
        </w:rPr>
      </w:pPr>
      <w:r>
        <w:rPr>
          <w:rFonts w:hint="eastAsia"/>
          <w:b/>
          <w:bCs/>
          <w:spacing w:val="-5"/>
        </w:rPr>
        <w:t>报价（评审价）相同的，确定成交供应商方式：</w:t>
      </w:r>
    </w:p>
    <w:p>
      <w:pPr>
        <w:pStyle w:val="7"/>
        <w:spacing w:line="360" w:lineRule="auto"/>
        <w:ind w:left="0" w:firstLine="460" w:firstLineChars="200"/>
        <w:rPr>
          <w:spacing w:val="-5"/>
        </w:rPr>
      </w:pPr>
      <w:r>
        <w:rPr>
          <w:rFonts w:hint="eastAsia"/>
          <w:spacing w:val="-5"/>
        </w:rPr>
        <w:t>1、确定人：采购人。</w:t>
      </w:r>
    </w:p>
    <w:p>
      <w:pPr>
        <w:pStyle w:val="7"/>
        <w:spacing w:line="360" w:lineRule="auto"/>
        <w:ind w:left="0" w:firstLine="460" w:firstLineChars="200"/>
        <w:rPr>
          <w:spacing w:val="-5"/>
        </w:rPr>
      </w:pPr>
      <w:r>
        <w:rPr>
          <w:rFonts w:hint="eastAsia"/>
          <w:spacing w:val="-5"/>
        </w:rPr>
        <w:t>2、确定成交供应商方式：</w:t>
      </w:r>
    </w:p>
    <w:p>
      <w:pPr>
        <w:pStyle w:val="7"/>
        <w:spacing w:line="360" w:lineRule="auto"/>
        <w:ind w:left="0" w:firstLine="460" w:firstLineChars="200"/>
        <w:rPr>
          <w:spacing w:val="-5"/>
        </w:rPr>
      </w:pPr>
      <w:r>
        <w:rPr>
          <w:rFonts w:hint="eastAsia"/>
          <w:spacing w:val="-5"/>
        </w:rPr>
        <w:t>按照以下顺序确定：</w:t>
      </w:r>
    </w:p>
    <w:p>
      <w:pPr>
        <w:pStyle w:val="7"/>
        <w:spacing w:line="360" w:lineRule="auto"/>
        <w:ind w:left="0" w:firstLine="460" w:firstLineChars="20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pPr>
        <w:pStyle w:val="7"/>
        <w:spacing w:line="360" w:lineRule="auto"/>
        <w:ind w:left="0" w:firstLine="460" w:firstLineChars="20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pPr>
        <w:pStyle w:val="7"/>
        <w:spacing w:line="360" w:lineRule="auto"/>
        <w:ind w:left="0" w:firstLine="460" w:firstLineChars="20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pPr>
        <w:pStyle w:val="7"/>
        <w:spacing w:line="360" w:lineRule="auto"/>
        <w:ind w:left="0" w:firstLine="460" w:firstLineChars="200"/>
        <w:rPr>
          <w:spacing w:val="-5"/>
        </w:rPr>
      </w:pPr>
      <w:r>
        <w:rPr>
          <w:rFonts w:hint="eastAsia"/>
          <w:spacing w:val="-5"/>
        </w:rPr>
        <w:t>(4) 第(3)种情况无法确定的，由采购人确定。</w:t>
      </w:r>
    </w:p>
    <w:p>
      <w:pPr>
        <w:pStyle w:val="7"/>
        <w:spacing w:line="360" w:lineRule="auto"/>
        <w:ind w:left="0" w:firstLine="460" w:firstLineChars="200"/>
        <w:rPr>
          <w:b/>
          <w:bCs/>
          <w:spacing w:val="-5"/>
        </w:rPr>
      </w:pPr>
      <w:r>
        <w:rPr>
          <w:rFonts w:hint="eastAsia"/>
          <w:spacing w:val="-5"/>
        </w:rPr>
        <w:t>说明：所报产品的环境标志产品认证证书、所报产品的节能产品认证证书要求：见《询价通知书》中“八、响应文件编制要求”。</w:t>
      </w:r>
    </w:p>
    <w:p>
      <w:pPr>
        <w:pStyle w:val="7"/>
        <w:spacing w:line="360" w:lineRule="auto"/>
        <w:ind w:left="0" w:firstLine="480" w:firstLineChars="200"/>
      </w:pPr>
      <w:r>
        <w:rPr>
          <w:rFonts w:hint="eastAsia"/>
        </w:rPr>
        <w:t>十</w:t>
      </w:r>
      <w:r>
        <w:rPr>
          <w:rFonts w:hint="eastAsia"/>
          <w:lang w:val="en-US"/>
        </w:rPr>
        <w:t>二</w:t>
      </w:r>
      <w:r>
        <w:rPr>
          <w:rFonts w:hint="eastAsia"/>
        </w:rPr>
        <w:t>、</w:t>
      </w:r>
    </w:p>
    <w:p>
      <w:pPr>
        <w:pStyle w:val="7"/>
        <w:spacing w:line="360" w:lineRule="auto"/>
        <w:ind w:left="0" w:firstLine="480" w:firstLineChars="20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pPr>
        <w:pStyle w:val="7"/>
        <w:spacing w:line="360" w:lineRule="auto"/>
        <w:ind w:left="0" w:firstLine="456" w:firstLineChars="200"/>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pPr>
        <w:pStyle w:val="7"/>
        <w:spacing w:line="360" w:lineRule="auto"/>
        <w:ind w:left="0" w:firstLine="480" w:firstLineChars="200"/>
      </w:pPr>
      <w:r>
        <w:rPr>
          <w:rFonts w:hint="eastAsia"/>
        </w:rPr>
        <w:t>十</w:t>
      </w:r>
      <w:r>
        <w:rPr>
          <w:rFonts w:hint="eastAsia"/>
          <w:lang w:val="en-US"/>
        </w:rPr>
        <w:t>三</w:t>
      </w:r>
      <w:r>
        <w:rPr>
          <w:rFonts w:hint="eastAsia"/>
        </w:rPr>
        <w:t>、</w:t>
      </w:r>
    </w:p>
    <w:p>
      <w:pPr>
        <w:pStyle w:val="7"/>
        <w:spacing w:line="360" w:lineRule="auto"/>
        <w:ind w:left="0" w:firstLine="480" w:firstLineChars="20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服务要求等事项签订政府采购合同。</w:t>
      </w:r>
    </w:p>
    <w:p>
      <w:pPr>
        <w:pStyle w:val="7"/>
        <w:spacing w:line="360" w:lineRule="auto"/>
        <w:ind w:left="0" w:firstLine="436" w:firstLineChars="200"/>
      </w:pPr>
      <w:r>
        <w:rPr>
          <w:rFonts w:hint="eastAsia"/>
          <w:spacing w:val="-11"/>
        </w:rPr>
        <w:t>(二)签订合同前，成交供应商必须向采购人提交其响应文件中所有复印件的</w:t>
      </w:r>
      <w:r>
        <w:rPr>
          <w:rFonts w:hint="eastAsia"/>
          <w:spacing w:val="-12"/>
        </w:rPr>
        <w:t>原件，采购人核查无误后，签订合同。如成交供应商不能在采购人规定的时间内</w:t>
      </w:r>
      <w:r>
        <w:rPr>
          <w:rFonts w:hint="eastAsia"/>
          <w:spacing w:val="-8"/>
        </w:rPr>
        <w:t>向采购人提供原件，将被采购人认定为具有《中华人民共和国政府采购法》第七</w:t>
      </w:r>
      <w:r>
        <w:rPr>
          <w:rFonts w:hint="eastAsia"/>
          <w:spacing w:val="-9"/>
        </w:rPr>
        <w:t>十七条所规定的“提供虚假材料谋取中标、成交的”情形，并承担相应的法律责</w:t>
      </w:r>
      <w:r>
        <w:rPr>
          <w:rFonts w:hint="eastAsia"/>
        </w:rPr>
        <w:t>任。特别要求的除外。</w:t>
      </w:r>
    </w:p>
    <w:p>
      <w:pPr>
        <w:pStyle w:val="7"/>
        <w:spacing w:line="360" w:lineRule="auto"/>
        <w:ind w:left="0" w:firstLine="480" w:firstLineChars="200"/>
      </w:pPr>
      <w:r>
        <w:rPr>
          <w:rFonts w:hint="eastAsia"/>
        </w:rPr>
        <w:t>（三）</w:t>
      </w:r>
      <w:r>
        <w:rPr>
          <w:rFonts w:hint="eastAsia"/>
          <w:spacing w:val="-1"/>
        </w:rPr>
        <w:t>成交供应商在收到成交通知书时，须向徐州生物工程职业技术学院提交《询</w:t>
      </w:r>
      <w:r>
        <w:rPr>
          <w:rFonts w:hint="eastAsia"/>
        </w:rPr>
        <w:t>价报价表》和《分项价格表》的数据文件（WORD</w:t>
      </w:r>
      <w:r>
        <w:rPr>
          <w:rFonts w:hint="eastAsia"/>
          <w:spacing w:val="-20"/>
        </w:rPr>
        <w:t>格式</w:t>
      </w:r>
      <w:r>
        <w:rPr>
          <w:rFonts w:hint="eastAsia"/>
          <w:spacing w:val="-120"/>
        </w:rPr>
        <w:t>）</w:t>
      </w:r>
      <w:r>
        <w:rPr>
          <w:rFonts w:hint="eastAsia"/>
        </w:rPr>
        <w:t>。</w:t>
      </w:r>
    </w:p>
    <w:p>
      <w:pPr>
        <w:pStyle w:val="7"/>
        <w:spacing w:line="360" w:lineRule="auto"/>
        <w:ind w:left="0" w:firstLine="482" w:firstLineChars="200"/>
        <w:rPr>
          <w:b/>
          <w:bCs/>
        </w:rPr>
      </w:pPr>
      <w:r>
        <w:rPr>
          <w:rFonts w:hint="eastAsia"/>
          <w:b/>
          <w:bCs/>
        </w:rPr>
        <w:t>十四、所投报价即为最终评审价格，以纸质响应文件中所投报价为准。</w:t>
      </w:r>
    </w:p>
    <w:p>
      <w:pPr>
        <w:pStyle w:val="7"/>
        <w:spacing w:line="360" w:lineRule="auto"/>
        <w:ind w:left="0" w:firstLine="482" w:firstLineChars="200"/>
        <w:rPr>
          <w:b/>
          <w:bCs/>
        </w:rPr>
      </w:pPr>
      <w:r>
        <w:rPr>
          <w:rFonts w:hint="eastAsia"/>
          <w:b/>
          <w:bCs/>
        </w:rPr>
        <w:t>十五、采购人确定的采购项目属性：货物。</w:t>
      </w:r>
    </w:p>
    <w:p>
      <w:pPr>
        <w:pStyle w:val="7"/>
        <w:spacing w:line="360" w:lineRule="auto"/>
        <w:ind w:left="0" w:firstLine="482" w:firstLineChars="200"/>
        <w:rPr>
          <w:b/>
          <w:bCs/>
        </w:rPr>
      </w:pPr>
      <w:r>
        <w:rPr>
          <w:rFonts w:hint="eastAsia"/>
          <w:b/>
          <w:bCs/>
        </w:rPr>
        <w:t>十六、特别说明：供应商应在响应文件递交截止时间之前上传电子响应文件</w:t>
      </w:r>
      <w:r>
        <w:rPr>
          <w:rFonts w:hint="eastAsia"/>
          <w:b/>
          <w:bCs/>
          <w:lang w:val="en-US"/>
        </w:rPr>
        <w:t>和</w:t>
      </w:r>
      <w:r>
        <w:rPr>
          <w:rFonts w:hint="eastAsia"/>
          <w:b/>
          <w:bCs/>
        </w:rPr>
        <w:t>有下列情形之一的，供应商其响应文件按无效响应文件处理：</w:t>
      </w:r>
    </w:p>
    <w:p>
      <w:pPr>
        <w:pStyle w:val="7"/>
        <w:spacing w:line="360" w:lineRule="auto"/>
        <w:ind w:left="0" w:firstLine="482" w:firstLineChars="200"/>
        <w:rPr>
          <w:b/>
          <w:bCs/>
        </w:rPr>
      </w:pPr>
      <w:r>
        <w:rPr>
          <w:rFonts w:hint="eastAsia"/>
          <w:b/>
          <w:bCs/>
        </w:rPr>
        <w:t>（</w:t>
      </w:r>
      <w:r>
        <w:rPr>
          <w:b/>
          <w:bCs/>
          <w:lang w:val="en-US"/>
        </w:rPr>
        <w:t>1</w:t>
      </w:r>
      <w:r>
        <w:rPr>
          <w:rFonts w:hint="eastAsia"/>
          <w:b/>
          <w:bCs/>
        </w:rPr>
        <w:t>）纸质响应文件未按规定的期限、地点送达的；</w:t>
      </w:r>
    </w:p>
    <w:p>
      <w:pPr>
        <w:pStyle w:val="7"/>
        <w:spacing w:line="360" w:lineRule="auto"/>
        <w:ind w:left="0" w:firstLine="482" w:firstLineChars="200"/>
        <w:rPr>
          <w:b/>
          <w:bCs/>
        </w:rPr>
      </w:pPr>
      <w:r>
        <w:rPr>
          <w:rFonts w:hint="eastAsia"/>
          <w:b/>
          <w:bCs/>
        </w:rPr>
        <w:t>（</w:t>
      </w:r>
      <w:r>
        <w:rPr>
          <w:b/>
          <w:bCs/>
          <w:lang w:val="en-US"/>
        </w:rPr>
        <w:t>2</w:t>
      </w:r>
      <w:r>
        <w:rPr>
          <w:rFonts w:hint="eastAsia"/>
          <w:b/>
          <w:bCs/>
        </w:rPr>
        <w:t>）响应文件未按询价通知书规定的内容和要求填写的；</w:t>
      </w:r>
    </w:p>
    <w:p>
      <w:pPr>
        <w:pStyle w:val="7"/>
        <w:spacing w:line="360" w:lineRule="auto"/>
        <w:ind w:left="0" w:firstLine="482" w:firstLineChars="200"/>
        <w:rPr>
          <w:b/>
          <w:bCs/>
        </w:rPr>
      </w:pPr>
      <w:r>
        <w:rPr>
          <w:rFonts w:hint="eastAsia"/>
          <w:b/>
          <w:bCs/>
        </w:rPr>
        <w:t>十七、相关联系方式</w:t>
      </w:r>
    </w:p>
    <w:p>
      <w:pPr>
        <w:pStyle w:val="7"/>
        <w:spacing w:line="360" w:lineRule="auto"/>
        <w:ind w:left="0" w:firstLine="480" w:firstLineChars="200"/>
      </w:pPr>
      <w:r>
        <w:rPr>
          <w:rFonts w:hint="eastAsia"/>
        </w:rPr>
        <w:t>采购人：徐州生物工程职业技术学院</w:t>
      </w:r>
    </w:p>
    <w:p>
      <w:pPr>
        <w:pStyle w:val="7"/>
        <w:spacing w:line="360" w:lineRule="auto"/>
        <w:ind w:left="0" w:firstLine="480" w:firstLineChars="200"/>
      </w:pPr>
      <w:r>
        <w:rPr>
          <w:rFonts w:hint="eastAsia"/>
        </w:rPr>
        <w:t>地址：徐州市西三环路297号</w:t>
      </w:r>
    </w:p>
    <w:p>
      <w:pPr>
        <w:pStyle w:val="7"/>
        <w:spacing w:line="360" w:lineRule="auto"/>
        <w:ind w:left="0" w:firstLine="480" w:firstLineChars="200"/>
        <w:rPr>
          <w:lang w:val="en-US"/>
        </w:rPr>
      </w:pPr>
      <w:r>
        <w:rPr>
          <w:rFonts w:hint="eastAsia"/>
        </w:rPr>
        <w:t>联系人：</w:t>
      </w:r>
      <w:r>
        <w:rPr>
          <w:rFonts w:hint="eastAsia"/>
          <w:lang w:val="en-US"/>
        </w:rPr>
        <w:t>王老师</w:t>
      </w:r>
    </w:p>
    <w:p>
      <w:pPr>
        <w:pStyle w:val="7"/>
        <w:spacing w:line="360" w:lineRule="auto"/>
        <w:ind w:left="0" w:firstLine="480" w:firstLineChars="200"/>
        <w:rPr>
          <w:lang w:val="en-US"/>
        </w:rPr>
      </w:pPr>
      <w:r>
        <w:rPr>
          <w:rFonts w:hint="eastAsia"/>
        </w:rPr>
        <w:t>联系电话：0516-</w:t>
      </w:r>
      <w:r>
        <w:t>83628918</w:t>
      </w:r>
    </w:p>
    <w:p>
      <w:pPr>
        <w:pStyle w:val="7"/>
        <w:spacing w:line="360" w:lineRule="auto"/>
        <w:ind w:left="0" w:firstLine="480" w:firstLineChars="200"/>
      </w:pPr>
    </w:p>
    <w:p>
      <w:pPr>
        <w:pStyle w:val="7"/>
        <w:spacing w:line="360" w:lineRule="auto"/>
        <w:ind w:left="0" w:firstLine="480" w:firstLineChars="200"/>
      </w:pPr>
      <w:r>
        <w:rPr>
          <w:rFonts w:hint="eastAsia"/>
        </w:rPr>
        <w:t>附件：</w:t>
      </w:r>
    </w:p>
    <w:p>
      <w:pPr>
        <w:pStyle w:val="7"/>
        <w:spacing w:line="360" w:lineRule="auto"/>
        <w:ind w:left="0" w:firstLine="480" w:firstLineChars="200"/>
      </w:pPr>
      <w:r>
        <w:rPr>
          <w:rFonts w:hint="eastAsia"/>
        </w:rPr>
        <w:t>1、项目要求（采购需求）</w:t>
      </w:r>
    </w:p>
    <w:p>
      <w:pPr>
        <w:pStyle w:val="7"/>
        <w:spacing w:line="360" w:lineRule="auto"/>
        <w:ind w:left="0" w:firstLine="480" w:firstLineChars="200"/>
      </w:pPr>
      <w:r>
        <w:rPr>
          <w:rFonts w:hint="eastAsia"/>
        </w:rPr>
        <w:t>2、承诺书</w:t>
      </w:r>
    </w:p>
    <w:p>
      <w:pPr>
        <w:pStyle w:val="7"/>
        <w:spacing w:line="360" w:lineRule="auto"/>
        <w:ind w:left="0" w:firstLine="480" w:firstLineChars="200"/>
      </w:pPr>
      <w:r>
        <w:rPr>
          <w:rFonts w:hint="eastAsia"/>
        </w:rPr>
        <w:t>3、询价报价表</w:t>
      </w:r>
    </w:p>
    <w:p>
      <w:pPr>
        <w:pStyle w:val="7"/>
        <w:spacing w:line="360" w:lineRule="auto"/>
        <w:ind w:left="0" w:firstLine="480" w:firstLineChars="200"/>
      </w:pPr>
      <w:r>
        <w:rPr>
          <w:rFonts w:hint="eastAsia"/>
        </w:rPr>
        <w:t>4、分项价格表</w:t>
      </w:r>
    </w:p>
    <w:p>
      <w:pPr>
        <w:pStyle w:val="7"/>
        <w:spacing w:line="360" w:lineRule="auto"/>
        <w:ind w:left="0" w:firstLine="480" w:firstLineChars="200"/>
      </w:pPr>
      <w:r>
        <w:rPr>
          <w:rFonts w:hint="eastAsia"/>
        </w:rPr>
        <w:t>5、法人授权委托书</w:t>
      </w:r>
    </w:p>
    <w:p>
      <w:pPr>
        <w:pStyle w:val="7"/>
        <w:spacing w:line="360" w:lineRule="auto"/>
        <w:ind w:left="0" w:firstLine="480" w:firstLineChars="200"/>
        <w:rPr>
          <w:lang w:val="en-US"/>
        </w:rPr>
      </w:pPr>
      <w:r>
        <w:rPr>
          <w:rFonts w:hint="eastAsia"/>
          <w:lang w:val="en-US"/>
        </w:rPr>
        <w:t>6、偏离表</w:t>
      </w:r>
    </w:p>
    <w:p>
      <w:pPr>
        <w:pStyle w:val="7"/>
        <w:spacing w:line="360" w:lineRule="auto"/>
        <w:ind w:left="0" w:firstLine="480" w:firstLineChars="200"/>
        <w:rPr>
          <w:lang w:val="en-US"/>
        </w:rPr>
      </w:pPr>
      <w:r>
        <w:rPr>
          <w:rFonts w:hint="eastAsia"/>
          <w:lang w:val="en-US"/>
        </w:rPr>
        <w:t>7</w:t>
      </w:r>
      <w:r>
        <w:rPr>
          <w:rFonts w:hint="eastAsia"/>
        </w:rPr>
        <w:t>、采购合同条款</w:t>
      </w:r>
    </w:p>
    <w:p>
      <w:pPr>
        <w:pStyle w:val="7"/>
        <w:spacing w:line="360" w:lineRule="auto"/>
        <w:ind w:left="0" w:firstLine="480" w:firstLineChars="200"/>
      </w:pPr>
      <w:r>
        <w:rPr>
          <w:rFonts w:hint="eastAsia"/>
          <w:lang w:val="en-US"/>
        </w:rPr>
        <w:t>8</w:t>
      </w:r>
      <w:r>
        <w:rPr>
          <w:rFonts w:hint="eastAsia"/>
          <w:spacing w:val="-5"/>
        </w:rPr>
        <w:t>、供应商参加政府采购活动前</w:t>
      </w:r>
      <w:r>
        <w:rPr>
          <w:rFonts w:hint="eastAsia"/>
        </w:rPr>
        <w:t>3</w:t>
      </w:r>
      <w:r>
        <w:rPr>
          <w:rFonts w:hint="eastAsia"/>
          <w:spacing w:val="-9"/>
        </w:rPr>
        <w:t>年内在经营活动中没有重大违法记录的书</w:t>
      </w:r>
      <w:r>
        <w:rPr>
          <w:rFonts w:hint="eastAsia"/>
        </w:rPr>
        <w:t>面声明</w:t>
      </w:r>
    </w:p>
    <w:p>
      <w:pPr>
        <w:pStyle w:val="7"/>
        <w:spacing w:line="360" w:lineRule="auto"/>
        <w:ind w:left="0" w:firstLine="482" w:firstLineChars="200"/>
        <w:rPr>
          <w:b/>
          <w:bCs/>
          <w:lang w:val="en-US"/>
        </w:rPr>
      </w:pPr>
      <w:r>
        <w:rPr>
          <w:rFonts w:hint="eastAsia"/>
          <w:b/>
          <w:bCs/>
          <w:lang w:val="en-US"/>
        </w:rPr>
        <w:t>9、具备履行合同所必需的设备和专业技术能力的书面声明（附证明材料复印件）</w:t>
      </w:r>
    </w:p>
    <w:p>
      <w:pPr>
        <w:pStyle w:val="7"/>
        <w:spacing w:line="360" w:lineRule="auto"/>
        <w:ind w:left="0"/>
        <w:jc w:val="right"/>
        <w:rPr>
          <w:spacing w:val="-2"/>
        </w:rPr>
      </w:pPr>
    </w:p>
    <w:p>
      <w:pPr>
        <w:pStyle w:val="7"/>
        <w:spacing w:line="360" w:lineRule="auto"/>
        <w:ind w:left="0"/>
        <w:jc w:val="right"/>
        <w:rPr>
          <w:spacing w:val="-2"/>
        </w:rPr>
      </w:pPr>
    </w:p>
    <w:p>
      <w:pPr>
        <w:spacing w:line="360" w:lineRule="auto"/>
        <w:ind w:firstLine="440" w:firstLineChars="200"/>
        <w:sectPr>
          <w:footerReference r:id="rId4" w:type="default"/>
          <w:pgSz w:w="11910" w:h="16840"/>
          <w:pgMar w:top="1134" w:right="1134" w:bottom="1134" w:left="1134" w:header="720" w:footer="720" w:gutter="0"/>
          <w:cols w:space="0" w:num="1"/>
        </w:sectPr>
      </w:pPr>
    </w:p>
    <w:p>
      <w:pPr>
        <w:pStyle w:val="2"/>
        <w:spacing w:before="0" w:line="360" w:lineRule="auto"/>
        <w:ind w:left="0" w:right="0" w:firstLine="723" w:firstLineChars="200"/>
      </w:pPr>
      <w:r>
        <w:rPr>
          <w:rFonts w:hint="eastAsia"/>
        </w:rPr>
        <w:t>1、项目要求（采购需求）</w:t>
      </w:r>
    </w:p>
    <w:p>
      <w:pPr>
        <w:pStyle w:val="7"/>
        <w:spacing w:line="360" w:lineRule="auto"/>
        <w:ind w:left="0"/>
        <w:rPr>
          <w:lang w:val="en-US"/>
        </w:rPr>
      </w:pPr>
      <w:r>
        <w:rPr>
          <w:rFonts w:hint="eastAsia"/>
          <w:lang w:val="en-US"/>
        </w:rPr>
        <w:t>一、采购数量</w:t>
      </w:r>
    </w:p>
    <w:p>
      <w:pPr>
        <w:pStyle w:val="7"/>
        <w:spacing w:line="360" w:lineRule="auto"/>
        <w:ind w:left="0"/>
        <w:rPr>
          <w:highlight w:val="none"/>
          <w:lang w:val="en-US"/>
        </w:rPr>
      </w:pPr>
      <w:r>
        <w:rPr>
          <w:rFonts w:hint="eastAsia"/>
          <w:highlight w:val="none"/>
          <w:lang w:val="en-US"/>
        </w:rPr>
        <w:t>我校拟采购</w:t>
      </w:r>
      <w:r>
        <w:rPr>
          <w:rFonts w:hint="eastAsia"/>
          <w:highlight w:val="none"/>
          <w:lang w:val="en-US" w:eastAsia="zh-CN"/>
        </w:rPr>
        <w:t>实训耗材</w:t>
      </w:r>
      <w:r>
        <w:rPr>
          <w:rFonts w:hint="eastAsia"/>
          <w:highlight w:val="none"/>
          <w:lang w:val="en-US"/>
        </w:rPr>
        <w:t>，预算</w:t>
      </w:r>
      <w:r>
        <w:rPr>
          <w:rFonts w:hint="eastAsia"/>
          <w:highlight w:val="none"/>
          <w:lang w:val="en-US" w:eastAsia="zh-CN"/>
        </w:rPr>
        <w:t>8.368</w:t>
      </w:r>
      <w:r>
        <w:rPr>
          <w:rFonts w:hint="eastAsia"/>
          <w:highlight w:val="none"/>
          <w:lang w:val="en-US"/>
        </w:rPr>
        <w:t>万元人民币。</w:t>
      </w:r>
    </w:p>
    <w:p>
      <w:pPr>
        <w:pStyle w:val="7"/>
        <w:spacing w:line="360" w:lineRule="auto"/>
        <w:ind w:left="0"/>
        <w:rPr>
          <w:highlight w:val="none"/>
          <w:lang w:val="en-US"/>
        </w:rPr>
      </w:pPr>
      <w:r>
        <w:rPr>
          <w:rFonts w:hint="eastAsia"/>
          <w:highlight w:val="none"/>
          <w:lang w:val="en-US"/>
        </w:rPr>
        <w:t>二、</w:t>
      </w:r>
      <w:r>
        <w:rPr>
          <w:rFonts w:hint="eastAsia"/>
          <w:highlight w:val="none"/>
          <w:lang w:val="en-US" w:eastAsia="zh-CN"/>
        </w:rPr>
        <w:t>生物装备学院实训耗材</w:t>
      </w:r>
      <w:r>
        <w:rPr>
          <w:rFonts w:hint="eastAsia"/>
          <w:highlight w:val="none"/>
          <w:lang w:val="en-US"/>
        </w:rPr>
        <w:t>参数要求</w:t>
      </w:r>
    </w:p>
    <w:p>
      <w:pPr>
        <w:pStyle w:val="7"/>
        <w:spacing w:line="360" w:lineRule="auto"/>
        <w:ind w:left="0"/>
        <w:rPr>
          <w:highlight w:val="none"/>
          <w:lang w:val="en-US"/>
        </w:rPr>
      </w:pPr>
      <w:r>
        <w:rPr>
          <w:rFonts w:hint="eastAsia"/>
          <w:highlight w:val="none"/>
          <w:lang w:val="en-US"/>
        </w:rPr>
        <w:t>设备</w:t>
      </w:r>
      <w:r>
        <w:rPr>
          <w:rFonts w:hint="eastAsia"/>
          <w:highlight w:val="none"/>
          <w:lang w:val="en-US" w:eastAsia="zh-CN"/>
        </w:rPr>
        <w:t>生物装备学院实训耗材</w:t>
      </w:r>
      <w:r>
        <w:rPr>
          <w:rFonts w:hint="eastAsia"/>
          <w:highlight w:val="none"/>
          <w:lang w:val="en-US"/>
        </w:rPr>
        <w:t>，满足附件参数要求。</w:t>
      </w:r>
    </w:p>
    <w:p>
      <w:pPr>
        <w:pStyle w:val="7"/>
        <w:numPr>
          <w:ilvl w:val="0"/>
          <w:numId w:val="1"/>
        </w:numPr>
        <w:spacing w:line="360" w:lineRule="auto"/>
        <w:ind w:left="0"/>
        <w:rPr>
          <w:highlight w:val="none"/>
          <w:lang w:val="en-US"/>
        </w:rPr>
      </w:pPr>
      <w:r>
        <w:rPr>
          <w:rFonts w:hint="eastAsia"/>
          <w:highlight w:val="none"/>
          <w:lang w:val="en-US" w:eastAsia="zh-CN"/>
        </w:rPr>
        <w:t>生物装备学院实训耗材</w:t>
      </w:r>
      <w:r>
        <w:rPr>
          <w:rFonts w:hint="eastAsia"/>
          <w:highlight w:val="none"/>
          <w:lang w:val="en-US"/>
        </w:rPr>
        <w:t>主要参数</w:t>
      </w:r>
    </w:p>
    <w:p>
      <w:pPr>
        <w:pStyle w:val="10"/>
        <w:ind w:firstLine="440"/>
        <w:rPr>
          <w:rFonts w:hint="eastAsia"/>
          <w:b/>
          <w:bCs/>
          <w:sz w:val="28"/>
          <w:szCs w:val="28"/>
          <w:lang w:val="en-US"/>
        </w:rPr>
      </w:pPr>
      <w:r>
        <w:rPr>
          <w:rFonts w:hint="eastAsia"/>
          <w:b/>
          <w:bCs/>
          <w:sz w:val="28"/>
          <w:szCs w:val="28"/>
          <w:lang w:val="en-US"/>
        </w:rPr>
        <w:t xml:space="preserve">附件1 </w:t>
      </w:r>
    </w:p>
    <w:tbl>
      <w:tblPr>
        <w:tblStyle w:val="20"/>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2753"/>
        <w:gridCol w:w="1664"/>
        <w:gridCol w:w="1352"/>
        <w:gridCol w:w="84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项目、品名</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材质、参数、性能要求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霍尔传感器技能训练——霍尔传感器</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A3144E</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霍尔传感器技能训练——磁铁块</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霍尔传感器技能训练——发光二极管</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霍尔传感器技能训练——电阻</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390Ω</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霍尔传感器技能训练——开关</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霍尔传感器技能训练——万用电路板</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干簧管的检测——干簧管</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b/>
                <w:bCs/>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干簧管的检测——三极管</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3DG6</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干簧管的检测——发光二极管</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干簧管的检测——电阻</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100Ω</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干簧管的检测——开关</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干簧管的检测——万用电路板</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简易光控电路——三极管</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VT8050(NPN型)</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简易光控电路——光敏电阻</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MG45</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简易光控电路——电阻</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10KΩ</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简易光控电路——电阻</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100Ω</w:t>
            </w: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简易光控电路——电阻</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300</w:t>
            </w:r>
            <w:r>
              <w:rPr>
                <w:rStyle w:val="32"/>
                <w:rFonts w:eastAsia="宋体"/>
                <w:lang w:val="en-US" w:eastAsia="zh-CN" w:bidi="ar"/>
              </w:rPr>
              <w:t>Ω</w:t>
            </w: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简易光控电路——发光二极管</w:t>
            </w:r>
          </w:p>
        </w:tc>
        <w:tc>
          <w:tcPr>
            <w:tcW w:w="1664" w:type="dxa"/>
            <w:tcBorders>
              <w:top w:val="nil"/>
              <w:left w:val="nil"/>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简易光控电路——开关</w:t>
            </w:r>
          </w:p>
        </w:tc>
        <w:tc>
          <w:tcPr>
            <w:tcW w:w="1664" w:type="dxa"/>
            <w:tcBorders>
              <w:top w:val="nil"/>
              <w:left w:val="nil"/>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简易光控电路——万用电路板</w:t>
            </w:r>
          </w:p>
        </w:tc>
        <w:tc>
          <w:tcPr>
            <w:tcW w:w="1664" w:type="dxa"/>
            <w:tcBorders>
              <w:top w:val="nil"/>
              <w:left w:val="nil"/>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湿敏电阻传感器应用——湿敏电阻</w:t>
            </w:r>
          </w:p>
        </w:tc>
        <w:tc>
          <w:tcPr>
            <w:tcW w:w="1664" w:type="dxa"/>
            <w:tcBorders>
              <w:top w:val="nil"/>
              <w:left w:val="nil"/>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湿敏电阻传感器应用——三极管</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3DG6</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湿敏电阻传感器应用——电阻</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9.1K</w:t>
            </w:r>
            <w:r>
              <w:rPr>
                <w:rStyle w:val="32"/>
                <w:rFonts w:eastAsia="宋体"/>
                <w:lang w:val="en-US" w:eastAsia="zh-CN" w:bidi="ar"/>
              </w:rPr>
              <w:t>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湿敏电阻传感器应用——电阻</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湿敏电阻传感器应用——电阻</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湿敏电阻传感器应用——电位器</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湿敏电阻传感器应用——发光二极管</w:t>
            </w:r>
          </w:p>
        </w:tc>
        <w:tc>
          <w:tcPr>
            <w:tcW w:w="1664" w:type="dxa"/>
            <w:tcBorders>
              <w:top w:val="nil"/>
              <w:left w:val="nil"/>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湿敏电阻传感器应用——开关</w:t>
            </w:r>
          </w:p>
        </w:tc>
        <w:tc>
          <w:tcPr>
            <w:tcW w:w="1664" w:type="dxa"/>
            <w:tcBorders>
              <w:top w:val="nil"/>
              <w:left w:val="nil"/>
              <w:bottom w:val="single" w:color="000000" w:sz="4" w:space="0"/>
              <w:right w:val="single" w:color="000000" w:sz="4" w:space="0"/>
            </w:tcBorders>
            <w:shd w:val="clear" w:color="000000" w:fill="FFFFFF"/>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湿敏电阻传感器应用——万用电路板</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酒精测试电路制作——气敏传感器</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MQ-3</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酒精测试电路制作——LM3914芯片</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酒精测试电路制作——电位器</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100K</w:t>
            </w:r>
            <w:r>
              <w:rPr>
                <w:rStyle w:val="33"/>
                <w:rFonts w:eastAsia="宋体"/>
                <w:lang w:val="en-US" w:eastAsia="zh-CN" w:bidi="ar"/>
              </w:rPr>
              <w:t>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酒精测试电路制作——电阻</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1.8K</w:t>
            </w:r>
            <w:r>
              <w:rPr>
                <w:rStyle w:val="32"/>
                <w:rFonts w:eastAsia="宋体"/>
                <w:lang w:val="en-US" w:eastAsia="zh-CN" w:bidi="ar"/>
              </w:rPr>
              <w:t>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酒精测试电路制作——电阻</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2.7K</w:t>
            </w:r>
            <w:r>
              <w:rPr>
                <w:rStyle w:val="32"/>
                <w:rFonts w:eastAsia="宋体"/>
                <w:lang w:val="en-US" w:eastAsia="zh-CN" w:bidi="ar"/>
              </w:rPr>
              <w:t>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酒精测试电路制作——电阻</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1"/>
                <w:lang w:val="en-US" w:eastAsia="zh-CN" w:bidi="ar"/>
              </w:rPr>
              <w:t>3.9K</w:t>
            </w:r>
            <w:r>
              <w:rPr>
                <w:rStyle w:val="32"/>
                <w:rFonts w:eastAsia="宋体"/>
                <w:lang w:val="en-US" w:eastAsia="zh-CN" w:bidi="ar"/>
              </w:rPr>
              <w:t>Ω</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酒精测试电路制作——发光二极管</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酒精测试电路制作——发光二极管</w:t>
            </w:r>
          </w:p>
        </w:tc>
        <w:tc>
          <w:tcPr>
            <w:tcW w:w="1664"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w:t>
            </w: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酒精测试电路制作————万用电路板</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所有项目——焊锡丝</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所有项目——松香</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所有项目——单股锡铜线</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753" w:type="dxa"/>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所有项目——电烙铁</w:t>
            </w:r>
          </w:p>
        </w:tc>
        <w:tc>
          <w:tcPr>
            <w:tcW w:w="1664" w:type="dxa"/>
            <w:tcBorders>
              <w:top w:val="nil"/>
              <w:left w:val="nil"/>
              <w:bottom w:val="single" w:color="000000" w:sz="4" w:space="0"/>
              <w:right w:val="single" w:color="000000" w:sz="4" w:space="0"/>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noWrap/>
            <w:vAlign w:val="center"/>
          </w:tcPr>
          <w:p>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753" w:type="dxa"/>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三联按钮开关</w:t>
            </w:r>
          </w:p>
        </w:tc>
        <w:tc>
          <w:tcPr>
            <w:tcW w:w="1664" w:type="dxa"/>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LA4-3H</w:t>
            </w:r>
          </w:p>
        </w:tc>
        <w:tc>
          <w:tcPr>
            <w:tcW w:w="1352" w:type="dxa"/>
            <w:tcBorders>
              <w:top w:val="single" w:color="000000" w:sz="4" w:space="0"/>
              <w:left w:val="nil"/>
              <w:bottom w:val="single" w:color="000000" w:sz="4" w:space="0"/>
              <w:right w:val="nil"/>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交流接触器</w:t>
            </w:r>
          </w:p>
        </w:tc>
        <w:tc>
          <w:tcPr>
            <w:tcW w:w="1664" w:type="dxa"/>
            <w:tcBorders>
              <w:top w:val="nil"/>
              <w:left w:val="nil"/>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Ui690V Ith:10A</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接线端子排</w:t>
            </w:r>
          </w:p>
        </w:tc>
        <w:tc>
          <w:tcPr>
            <w:tcW w:w="1664" w:type="dxa"/>
            <w:tcBorders>
              <w:top w:val="single" w:color="000000" w:sz="4" w:space="0"/>
              <w:left w:val="nil"/>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single" w:color="000000" w:sz="4" w:space="0"/>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12对，大端子</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7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664" w:type="dxa"/>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2"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4P（接U、V、W和N）</w:t>
            </w:r>
          </w:p>
        </w:tc>
        <w:tc>
          <w:tcPr>
            <w:tcW w:w="1352" w:type="dxa"/>
            <w:tcBorders>
              <w:top w:val="nil"/>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50Hz,400V,6000A</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1352" w:type="dxa"/>
            <w:tcBorders>
              <w:top w:val="nil"/>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AC500V,32A</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w:t>
            </w:r>
          </w:p>
        </w:tc>
        <w:tc>
          <w:tcPr>
            <w:tcW w:w="1352" w:type="dxa"/>
            <w:tcBorders>
              <w:top w:val="nil"/>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AC500V,32A</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热继电器</w:t>
            </w:r>
          </w:p>
        </w:tc>
        <w:tc>
          <w:tcPr>
            <w:tcW w:w="1664" w:type="dxa"/>
            <w:tcBorders>
              <w:top w:val="nil"/>
              <w:left w:val="nil"/>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nil"/>
              <w:left w:val="nil"/>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AC-15 Ue:220V Ie:0.82A/ Ue:380V Ie:0.47A；5A，380V</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7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1664" w:type="dxa"/>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2"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AC-15 Ue:AC380V Ie:0.47A</w:t>
            </w:r>
          </w:p>
        </w:tc>
        <w:tc>
          <w:tcPr>
            <w:tcW w:w="8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jsz3c</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与时间继电器配套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导线</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BVR电线1平方</w:t>
            </w: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红15、绿20、黄20、黑60、蓝2</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鸭嘴剥线钳</w:t>
            </w: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鸿义</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螺丝刀</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一字型</w:t>
            </w: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75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螺丝刀</w:t>
            </w:r>
          </w:p>
        </w:tc>
        <w:tc>
          <w:tcPr>
            <w:tcW w:w="166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十字型</w:t>
            </w:r>
          </w:p>
        </w:tc>
        <w:tc>
          <w:tcPr>
            <w:tcW w:w="1352" w:type="dxa"/>
            <w:tcBorders>
              <w:top w:val="nil"/>
              <w:left w:val="nil"/>
              <w:bottom w:val="single" w:color="000000" w:sz="4" w:space="0"/>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小螺丝刀</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十字花</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小螺丝刀</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753" w:type="dxa"/>
            <w:tcBorders>
              <w:top w:val="nil"/>
              <w:left w:val="nil"/>
              <w:bottom w:val="nil"/>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斜口钳</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nil"/>
              <w:left w:val="nil"/>
              <w:bottom w:val="nil"/>
              <w:right w:val="nil"/>
            </w:tcBorders>
            <w:shd w:val="clear" w:color="000000" w:fill="FFFFFF"/>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753" w:type="dxa"/>
            <w:tcBorders>
              <w:top w:val="single" w:color="000000" w:sz="4" w:space="0"/>
              <w:left w:val="single" w:color="000000" w:sz="4" w:space="0"/>
              <w:bottom w:val="single" w:color="000000"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熔断器熔芯</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RT8-32,10×38</w:t>
            </w:r>
          </w:p>
        </w:tc>
        <w:tc>
          <w:tcPr>
            <w:tcW w:w="1352" w:type="dxa"/>
            <w:tcBorders>
              <w:top w:val="single" w:color="000000" w:sz="4" w:space="0"/>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AC500V,32A</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7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w:t>
            </w:r>
          </w:p>
        </w:tc>
        <w:tc>
          <w:tcPr>
            <w:tcW w:w="16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left"/>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100pcs,BGXP,5A,5x20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卓越电子</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数字万用表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绝缘胶布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万用表用9号电池</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万用表用2号电池</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网孔板</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材质：镀锌铁板；表面处理：喷塑；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厚度：1.5mm；折弯高度：20mm；网孔大小：5×15（mm）；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孔间距：5mm；尺寸：600×700（mm）；横三竖二。</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753"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电气安装卡轨</w:t>
            </w:r>
          </w:p>
        </w:tc>
        <w:tc>
          <w:tcPr>
            <w:tcW w:w="166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厚度：0.7mm；孔尺寸：4.2×12（mm）；两孔间距：8mm；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两孔中心距：21mm；规格：国标0.8；材质：镀五彩钢制。</w:t>
            </w:r>
          </w:p>
        </w:tc>
        <w:tc>
          <w:tcPr>
            <w:tcW w:w="1352"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尺寸：高×宽≥30×30（mm）；材质：硬质PVC材料；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颜色：灰色；用途：布线、理线等。</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螺丝+螺母套</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安装电气元件使用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bl>
    <w:p>
      <w:pPr>
        <w:pStyle w:val="10"/>
        <w:ind w:left="0" w:leftChars="0" w:firstLine="0" w:firstLineChars="0"/>
        <w:rPr>
          <w:rFonts w:hint="eastAsia"/>
          <w:b/>
          <w:bCs/>
          <w:sz w:val="28"/>
          <w:szCs w:val="28"/>
          <w:lang w:val="en-US"/>
        </w:rPr>
      </w:pPr>
    </w:p>
    <w:p>
      <w:pPr>
        <w:pStyle w:val="10"/>
        <w:ind w:firstLine="440"/>
        <w:rPr>
          <w:rFonts w:hint="default"/>
          <w:b/>
          <w:bCs/>
          <w:sz w:val="28"/>
          <w:szCs w:val="28"/>
          <w:lang w:val="en-US"/>
        </w:rPr>
      </w:pPr>
    </w:p>
    <w:p>
      <w:pPr>
        <w:pStyle w:val="7"/>
        <w:spacing w:line="360" w:lineRule="auto"/>
        <w:ind w:left="0"/>
        <w:rPr>
          <w:lang w:val="en-US"/>
        </w:rPr>
      </w:pPr>
      <w:r>
        <w:rPr>
          <w:rFonts w:hint="eastAsia"/>
          <w:lang w:val="en-US"/>
        </w:rPr>
        <w:t>三、服务要求</w:t>
      </w:r>
    </w:p>
    <w:p>
      <w:pPr>
        <w:pStyle w:val="7"/>
        <w:spacing w:line="360" w:lineRule="auto"/>
        <w:ind w:left="0"/>
        <w:rPr>
          <w:lang w:val="en-US"/>
        </w:rPr>
      </w:pPr>
      <w:r>
        <w:rPr>
          <w:rFonts w:hint="eastAsia"/>
          <w:lang w:val="en-US"/>
        </w:rPr>
        <w:t>（一）安装要求</w:t>
      </w:r>
    </w:p>
    <w:p>
      <w:pPr>
        <w:pStyle w:val="7"/>
        <w:spacing w:line="360" w:lineRule="auto"/>
        <w:ind w:left="0"/>
        <w:rPr>
          <w:lang w:val="en-US"/>
        </w:rPr>
      </w:pPr>
      <w:r>
        <w:rPr>
          <w:rFonts w:hint="eastAsia"/>
          <w:lang w:val="en-US"/>
        </w:rPr>
        <w:t>中标方免费提供</w:t>
      </w:r>
      <w:r>
        <w:rPr>
          <w:rFonts w:hint="eastAsia"/>
          <w:lang w:val="en-US" w:eastAsia="zh-CN"/>
        </w:rPr>
        <w:t>生物装备学院实训耗材</w:t>
      </w:r>
      <w:r>
        <w:rPr>
          <w:rFonts w:hint="eastAsia"/>
          <w:lang w:val="en-US"/>
        </w:rPr>
        <w:t>的送货安装服务。负责现场安装指导及调试时需接受校方管理，如因安装中损坏公共设施给予修复。安装标准需符合我国国家有关技术规范要求和技术标准，所有设备必须保证同时安装到位。</w:t>
      </w:r>
    </w:p>
    <w:p>
      <w:pPr>
        <w:pStyle w:val="7"/>
        <w:spacing w:line="360" w:lineRule="auto"/>
        <w:ind w:left="0"/>
        <w:rPr>
          <w:lang w:val="en-US"/>
        </w:rPr>
      </w:pPr>
      <w:r>
        <w:rPr>
          <w:rFonts w:hint="eastAsia"/>
          <w:lang w:val="en-US"/>
        </w:rPr>
        <w:t>（二）维护要求</w:t>
      </w:r>
    </w:p>
    <w:p>
      <w:pPr>
        <w:pStyle w:val="7"/>
        <w:spacing w:line="360" w:lineRule="auto"/>
        <w:ind w:left="0"/>
        <w:rPr>
          <w:lang w:val="en-US"/>
        </w:rPr>
      </w:pPr>
      <w:r>
        <w:rPr>
          <w:rFonts w:hint="eastAsia"/>
          <w:lang w:val="en-US"/>
        </w:rPr>
        <w:t>投标人须承诺第一次入场</w:t>
      </w:r>
      <w:r>
        <w:rPr>
          <w:rFonts w:hint="eastAsia"/>
          <w:lang w:val="en-US" w:eastAsia="zh-CN"/>
        </w:rPr>
        <w:t>生物装备学院实训耗材</w:t>
      </w:r>
      <w:r>
        <w:rPr>
          <w:rFonts w:hint="eastAsia"/>
          <w:lang w:val="en-US"/>
        </w:rPr>
        <w:t>应为全新</w:t>
      </w:r>
      <w:r>
        <w:rPr>
          <w:rFonts w:hint="eastAsia"/>
          <w:lang w:val="en-US" w:eastAsia="zh-CN"/>
        </w:rPr>
        <w:t>生物装备学院实训耗材</w:t>
      </w:r>
      <w:r>
        <w:rPr>
          <w:rFonts w:hint="eastAsia"/>
          <w:lang w:val="en-US"/>
        </w:rPr>
        <w:t>，质保期内的</w:t>
      </w:r>
      <w:r>
        <w:rPr>
          <w:rFonts w:hint="eastAsia"/>
          <w:lang w:val="en-US" w:eastAsia="zh-CN"/>
        </w:rPr>
        <w:t>生物装备学院实训耗材</w:t>
      </w:r>
      <w:r>
        <w:rPr>
          <w:rFonts w:hint="eastAsia"/>
          <w:lang w:val="en-US"/>
        </w:rPr>
        <w:t>的维护费用由投标人负责，投标人需安排专人服务本项目，因货物本身缺陷造成各种故障应由投标人予以更换。</w:t>
      </w:r>
    </w:p>
    <w:p>
      <w:pPr>
        <w:pStyle w:val="7"/>
        <w:spacing w:line="360" w:lineRule="auto"/>
        <w:ind w:left="0"/>
        <w:rPr>
          <w:lang w:val="en-US"/>
        </w:rPr>
      </w:pPr>
      <w:r>
        <w:rPr>
          <w:rFonts w:hint="eastAsia"/>
          <w:lang w:val="en-US"/>
        </w:rPr>
        <w:t>（三）安全责任：投标方必须承诺完全承担因</w:t>
      </w:r>
      <w:r>
        <w:rPr>
          <w:rFonts w:hint="eastAsia"/>
          <w:lang w:val="en-US" w:eastAsia="zh-CN"/>
        </w:rPr>
        <w:t>生物装备学院实训耗材</w:t>
      </w:r>
      <w:r>
        <w:rPr>
          <w:rFonts w:hint="eastAsia"/>
          <w:lang w:val="en-US"/>
        </w:rPr>
        <w:t>自身原因发生事故的所有责任，并且购买意外伤害保险。</w:t>
      </w:r>
    </w:p>
    <w:p>
      <w:pPr>
        <w:pStyle w:val="7"/>
        <w:spacing w:line="360" w:lineRule="auto"/>
        <w:ind w:left="0"/>
        <w:rPr>
          <w:lang w:val="en-US"/>
        </w:rPr>
      </w:pPr>
      <w:r>
        <w:rPr>
          <w:rFonts w:hint="eastAsia"/>
          <w:lang w:val="en-US"/>
        </w:rPr>
        <w:t>（四）售后要求</w:t>
      </w:r>
    </w:p>
    <w:p>
      <w:pPr>
        <w:pStyle w:val="7"/>
        <w:spacing w:line="360" w:lineRule="auto"/>
        <w:ind w:left="0"/>
        <w:rPr>
          <w:lang w:val="en-US"/>
        </w:rPr>
      </w:pPr>
      <w:r>
        <w:rPr>
          <w:rFonts w:hint="eastAsia"/>
          <w:lang w:val="en-US"/>
        </w:rPr>
        <w:t>中标方具有完备的客服系统，完整的客服体系，有统一服务热线，热线保证2</w:t>
      </w:r>
      <w:r>
        <w:rPr>
          <w:lang w:val="en-US"/>
        </w:rPr>
        <w:t>4</w:t>
      </w:r>
      <w:r>
        <w:rPr>
          <w:rFonts w:hint="eastAsia"/>
          <w:lang w:val="en-US"/>
        </w:rPr>
        <w:t>小时畅通。</w:t>
      </w:r>
    </w:p>
    <w:p>
      <w:pPr>
        <w:pStyle w:val="7"/>
        <w:spacing w:line="360" w:lineRule="auto"/>
        <w:ind w:left="0"/>
        <w:rPr>
          <w:b/>
          <w:lang w:val="en-US"/>
        </w:rPr>
      </w:pPr>
      <w:r>
        <w:rPr>
          <w:rFonts w:hint="eastAsia"/>
          <w:b/>
          <w:lang w:val="en-US"/>
        </w:rPr>
        <w:t>四、验收要求：</w:t>
      </w:r>
    </w:p>
    <w:p>
      <w:pPr>
        <w:pStyle w:val="7"/>
        <w:spacing w:line="360" w:lineRule="auto"/>
        <w:ind w:left="0"/>
        <w:rPr>
          <w:lang w:val="en-US"/>
        </w:rPr>
      </w:pPr>
      <w:r>
        <w:rPr>
          <w:rFonts w:hint="eastAsia"/>
          <w:lang w:val="en-US"/>
        </w:rPr>
        <w:t>1、采购人以询价文件、成交人的响应文件、合同为依据，成立验收小组，负责对项目进行全面的验收，成交人须向采购人提供详细的预验收方案。</w:t>
      </w:r>
    </w:p>
    <w:p>
      <w:pPr>
        <w:pStyle w:val="7"/>
        <w:spacing w:line="360" w:lineRule="auto"/>
        <w:ind w:left="0"/>
        <w:rPr>
          <w:lang w:val="en-US"/>
        </w:rPr>
      </w:pPr>
      <w:r>
        <w:rPr>
          <w:rFonts w:hint="eastAsia"/>
          <w:lang w:val="en-US"/>
        </w:rPr>
        <w:t>2、采购人按照国家规定标准验收，没有国家标准的按行业标准验收，无行业标准的按地方或企业标准验收，成交人应予以配合。</w:t>
      </w:r>
    </w:p>
    <w:p>
      <w:pPr>
        <w:spacing w:line="360" w:lineRule="auto"/>
        <w:rPr>
          <w:b/>
          <w:bCs/>
          <w:sz w:val="24"/>
          <w:szCs w:val="24"/>
        </w:rPr>
      </w:pPr>
      <w:r>
        <w:rPr>
          <w:rFonts w:hint="eastAsia"/>
          <w:b/>
          <w:bCs/>
          <w:sz w:val="24"/>
          <w:szCs w:val="24"/>
        </w:rPr>
        <w:t>五、其他要求：</w:t>
      </w:r>
    </w:p>
    <w:p>
      <w:pPr>
        <w:spacing w:line="360" w:lineRule="auto"/>
        <w:rPr>
          <w:b/>
          <w:bCs/>
          <w:sz w:val="24"/>
          <w:szCs w:val="24"/>
        </w:rPr>
      </w:pPr>
      <w:r>
        <w:rPr>
          <w:rFonts w:hint="eastAsia"/>
          <w:b/>
          <w:bCs/>
          <w:sz w:val="24"/>
          <w:szCs w:val="24"/>
        </w:rPr>
        <w:t>1、供应商应为采购人提供本次采购标的的安装、检测、</w:t>
      </w:r>
      <w:r>
        <w:rPr>
          <w:rFonts w:hint="eastAsia"/>
          <w:b/>
          <w:bCs/>
          <w:sz w:val="24"/>
          <w:szCs w:val="24"/>
          <w:lang w:val="en-US"/>
        </w:rPr>
        <w:t>维护</w:t>
      </w:r>
      <w:r>
        <w:rPr>
          <w:rFonts w:hint="eastAsia"/>
          <w:b/>
          <w:bCs/>
          <w:sz w:val="24"/>
          <w:szCs w:val="24"/>
        </w:rPr>
        <w:t>及保养等服务，并对质量负责，报价中包括项目交付使用前的一切费用。</w:t>
      </w:r>
    </w:p>
    <w:p>
      <w:pPr>
        <w:spacing w:line="360" w:lineRule="auto"/>
        <w:rPr>
          <w:b/>
          <w:bCs/>
          <w:sz w:val="24"/>
          <w:szCs w:val="24"/>
        </w:rPr>
      </w:pPr>
      <w:r>
        <w:rPr>
          <w:rFonts w:hint="eastAsia"/>
          <w:b/>
          <w:bCs/>
          <w:sz w:val="24"/>
          <w:szCs w:val="24"/>
        </w:rPr>
        <w:t>2、其他见询价文件《合同草案条款》。</w:t>
      </w:r>
    </w:p>
    <w:p>
      <w:pPr>
        <w:pStyle w:val="7"/>
        <w:spacing w:line="360" w:lineRule="auto"/>
        <w:ind w:left="0"/>
        <w:rPr>
          <w:b/>
          <w:bCs/>
        </w:rPr>
      </w:pPr>
    </w:p>
    <w:p>
      <w:pPr>
        <w:pStyle w:val="7"/>
        <w:spacing w:line="360" w:lineRule="auto"/>
        <w:ind w:left="0"/>
        <w:rPr>
          <w:b/>
          <w:bCs/>
        </w:rPr>
      </w:pPr>
    </w:p>
    <w:p>
      <w:pPr>
        <w:pStyle w:val="7"/>
        <w:spacing w:line="360" w:lineRule="auto"/>
        <w:ind w:left="0"/>
        <w:rPr>
          <w:b/>
          <w:bCs/>
        </w:rPr>
      </w:pPr>
    </w:p>
    <w:p>
      <w:pPr>
        <w:pStyle w:val="2"/>
        <w:spacing w:before="0" w:line="360" w:lineRule="auto"/>
        <w:ind w:right="0"/>
        <w:sectPr>
          <w:pgSz w:w="11910" w:h="16840"/>
          <w:pgMar w:top="1134" w:right="1134" w:bottom="1134" w:left="1134" w:header="720" w:footer="720" w:gutter="0"/>
          <w:cols w:space="0" w:num="1"/>
        </w:sectPr>
      </w:pPr>
    </w:p>
    <w:p>
      <w:pPr>
        <w:pStyle w:val="2"/>
        <w:spacing w:before="0" w:line="360" w:lineRule="auto"/>
        <w:ind w:right="0"/>
      </w:pPr>
      <w:r>
        <w:rPr>
          <w:rFonts w:hint="eastAsia"/>
        </w:rPr>
        <w:t>2、承诺书</w:t>
      </w:r>
    </w:p>
    <w:p>
      <w:pPr>
        <w:pStyle w:val="7"/>
        <w:spacing w:line="360" w:lineRule="auto"/>
        <w:ind w:left="0"/>
      </w:pPr>
      <w:r>
        <w:rPr>
          <w:rFonts w:hint="eastAsia"/>
          <w:b/>
          <w:bCs/>
        </w:rPr>
        <w:t>致</w:t>
      </w:r>
      <w:r>
        <w:rPr>
          <w:rFonts w:hint="eastAsia"/>
          <w:b/>
          <w:bCs/>
          <w:u w:val="single"/>
        </w:rPr>
        <w:t>徐州生物工程职业技术学院</w:t>
      </w:r>
      <w:r>
        <w:rPr>
          <w:rFonts w:hint="eastAsia"/>
          <w:b/>
          <w:bCs/>
        </w:rPr>
        <w:t>：</w:t>
      </w:r>
    </w:p>
    <w:p>
      <w:pPr>
        <w:pStyle w:val="7"/>
        <w:tabs>
          <w:tab w:val="left" w:pos="10632"/>
        </w:tabs>
        <w:ind w:left="0" w:firstLine="460" w:firstLineChars="200"/>
      </w:pPr>
      <w:r>
        <w:rPr>
          <w:rFonts w:hint="eastAsia"/>
          <w:spacing w:val="-5"/>
        </w:rPr>
        <w:t>根据贵方《询价通知书</w:t>
      </w:r>
      <w:r>
        <w:rPr>
          <w:rFonts w:hint="eastAsia"/>
          <w:spacing w:val="-140"/>
        </w:rPr>
        <w:t>》</w:t>
      </w:r>
      <w:r>
        <w:rPr>
          <w:rFonts w:hint="eastAsia"/>
        </w:rPr>
        <w:t>（</w:t>
      </w:r>
      <w:r>
        <w:rPr>
          <w:rFonts w:hint="eastAsia"/>
          <w:spacing w:val="-4"/>
        </w:rPr>
        <w:t>项目编号：</w:t>
      </w:r>
      <w:r>
        <w:rPr>
          <w:rFonts w:hint="eastAsia"/>
          <w:spacing w:val="-4"/>
          <w:u w:val="single"/>
          <w:lang w:eastAsia="zh-CN"/>
        </w:rPr>
        <w:t>徐生采（2023）xzsw1201</w:t>
      </w:r>
      <w:r>
        <w:rPr>
          <w:rFonts w:hint="eastAsia"/>
        </w:rPr>
        <w:t>）</w:t>
      </w:r>
      <w:r>
        <w:rPr>
          <w:rFonts w:hint="eastAsia"/>
          <w:spacing w:val="-6"/>
        </w:rPr>
        <w:t>要求，本供应商正</w:t>
      </w:r>
      <w:r>
        <w:rPr>
          <w:rFonts w:hint="eastAsia"/>
        </w:rPr>
        <w:t>式提交以下响应文件叁份，正本一份，副本两份。</w:t>
      </w:r>
    </w:p>
    <w:p>
      <w:pPr>
        <w:pStyle w:val="7"/>
        <w:ind w:left="0" w:firstLine="480" w:firstLineChars="200"/>
      </w:pPr>
      <w:r>
        <w:pict>
          <v:line id="_x0000_s1026" o:spid="_x0000_s1026" o:spt="20" style="position:absolute;left:0pt;margin-left:236.6pt;margin-top:1.9pt;height:0pt;width:0.75pt;mso-position-horizontal-relative:page;z-index:251659264;mso-width-relative:page;mso-height-relative:page;" coordsize="21600,21600"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v:path arrowok="t"/>
            <v:fill focussize="0,0"/>
            <v:stroke weight="1.3pt"/>
            <v:imagedata o:title=""/>
            <o:lock v:ext="edit"/>
          </v:line>
        </w:pict>
      </w:r>
      <w:r>
        <w:rPr>
          <w:rFonts w:hint="eastAsia"/>
        </w:rPr>
        <w:t>1、承诺书；</w:t>
      </w:r>
    </w:p>
    <w:p>
      <w:pPr>
        <w:pStyle w:val="7"/>
        <w:ind w:left="0" w:firstLine="480" w:firstLineChars="200"/>
      </w:pPr>
      <w:r>
        <w:rPr>
          <w:rFonts w:hint="eastAsia"/>
        </w:rPr>
        <w:t>2、询价报价表；</w:t>
      </w:r>
    </w:p>
    <w:p>
      <w:pPr>
        <w:pStyle w:val="7"/>
        <w:ind w:left="0" w:firstLine="480" w:firstLineChars="200"/>
      </w:pPr>
      <w:r>
        <w:rPr>
          <w:rFonts w:hint="eastAsia"/>
        </w:rPr>
        <w:t>3、分项价格表；</w:t>
      </w:r>
    </w:p>
    <w:p>
      <w:pPr>
        <w:pStyle w:val="7"/>
        <w:ind w:left="0" w:firstLine="480" w:firstLineChars="200"/>
      </w:pPr>
      <w:r>
        <w:rPr>
          <w:rFonts w:hint="eastAsia"/>
        </w:rPr>
        <w:t>4、法人授权委托书；</w:t>
      </w:r>
    </w:p>
    <w:p>
      <w:pPr>
        <w:pStyle w:val="7"/>
        <w:ind w:left="0" w:firstLine="480" w:firstLineChars="200"/>
      </w:pPr>
      <w:r>
        <w:rPr>
          <w:rFonts w:hint="eastAsia"/>
        </w:rPr>
        <w:t>5、询价通知书要求提供的其他有关文件。</w:t>
      </w:r>
    </w:p>
    <w:p>
      <w:pPr>
        <w:pStyle w:val="7"/>
        <w:ind w:left="0" w:firstLine="444" w:firstLineChars="200"/>
      </w:pPr>
      <w:r>
        <w:rPr>
          <w:rFonts w:hint="eastAsia"/>
          <w:spacing w:val="-9"/>
        </w:rPr>
        <w:t>我单位符合《中华人民共和国政府采购法》第二十二条的规定，符合本项目</w:t>
      </w:r>
      <w:r>
        <w:rPr>
          <w:rFonts w:hint="eastAsia"/>
        </w:rPr>
        <w:t>供应商资格要求。</w:t>
      </w:r>
    </w:p>
    <w:p>
      <w:pPr>
        <w:pStyle w:val="7"/>
        <w:ind w:left="0" w:firstLine="480" w:firstLineChars="200"/>
      </w:pPr>
      <w:r>
        <w:rPr>
          <w:rFonts w:hint="eastAsia"/>
        </w:rPr>
        <w:t>我单位按照询价通知书的要求编制响应文件，并对提交的响应文件（包括资格预审申请文件）的真实性、合法性承担法律责任。</w:t>
      </w:r>
    </w:p>
    <w:p>
      <w:pPr>
        <w:pStyle w:val="7"/>
        <w:ind w:left="0" w:firstLine="480" w:firstLineChars="200"/>
      </w:pPr>
      <w:r>
        <w:rPr>
          <w:rFonts w:hint="eastAsia"/>
        </w:rPr>
        <w:t>本供应商兹宣布同意如下:</w:t>
      </w:r>
    </w:p>
    <w:p>
      <w:pPr>
        <w:pStyle w:val="7"/>
        <w:ind w:left="0" w:firstLine="480" w:firstLineChars="200"/>
      </w:pPr>
      <w:r>
        <w:pict>
          <v:line id="_x0000_s1034" o:spid="_x0000_s1034" o:spt="20" style="position:absolute;left:0pt;margin-left:246.75pt;margin-top:23.4pt;height:0pt;width:0.05pt;z-index:251662336;mso-width-relative:page;mso-height-relative:page;"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v:path arrowok="t"/>
            <v:fill focussize="0,0"/>
            <v:stroke/>
            <v:imagedata o:title=""/>
            <o:lock v:ext="edit"/>
          </v:line>
        </w:pict>
      </w:r>
      <w:r>
        <w:pict>
          <v:line id="_x0000_s1033" o:spid="_x0000_s1033" o:spt="20" style="position:absolute;left:0pt;margin-left:220.5pt;margin-top:46.8pt;height:0pt;width:0.05pt;z-index:251661312;mso-width-relative:page;mso-height-relative:page;"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v:path arrowok="t"/>
            <v:fill focussize="0,0"/>
            <v:stroke/>
            <v:imagedata o:title=""/>
            <o:lock v:ext="edit"/>
          </v:line>
        </w:pict>
      </w:r>
      <w:r>
        <w:rPr>
          <w:rFonts w:hint="eastAsia"/>
        </w:rPr>
        <w:t>一、按《询价通知书》规定提供交付的货物的唯一报价见《询价报价表》。</w:t>
      </w:r>
    </w:p>
    <w:p>
      <w:pPr>
        <w:pStyle w:val="7"/>
        <w:ind w:left="0" w:firstLine="480" w:firstLineChars="200"/>
      </w:pPr>
      <w:r>
        <w:pict>
          <v:line id="_x0000_s1032" o:spid="_x0000_s1032" o:spt="20" style="position:absolute;left:0pt;margin-left:27.75pt;margin-top:31.5pt;height:0pt;width:0.05pt;z-index:251660288;mso-width-relative:page;mso-height-relative:page;" coordsize="21600,21600" o:allowincell="f"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v:path arrowok="t"/>
            <v:fill focussize="0,0"/>
            <v:stroke/>
            <v:imagedata o:title=""/>
            <o:lock v:ext="edit"/>
          </v:line>
        </w:pict>
      </w:r>
      <w:r>
        <w:pict>
          <v:line id="_x0000_s1031" o:spid="_x0000_s1031" o:spt="20" style="position:absolute;left:0pt;margin-left:210pt;margin-top:15.6pt;height:0pt;width:0.05pt;z-index:251663360;mso-width-relative:page;mso-height-relative:page;"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v:path arrowok="t"/>
            <v:fill focussize="0,0"/>
            <v:stroke/>
            <v:imagedata o:title=""/>
            <o:lock v:ext="edit"/>
          </v:line>
        </w:pict>
      </w:r>
      <w:r>
        <w:pict>
          <v:line id="_x0000_s1030" o:spid="_x0000_s1030" o:spt="20" style="position:absolute;left:0pt;margin-left:15.75pt;margin-top:19.5pt;height:0pt;width:0.05pt;z-index:251664384;mso-width-relative:page;mso-height-relative:page;"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v:path arrowok="t"/>
            <v:fill focussize="0,0"/>
            <v:stroke/>
            <v:imagedata o:title=""/>
            <o:lock v:ext="edit"/>
          </v:line>
        </w:pict>
      </w:r>
      <w:r>
        <w:pict>
          <v:line id="_x0000_s1029" o:spid="_x0000_s1029" o:spt="20" style="position:absolute;left:0pt;margin-left:222pt;margin-top:27.6pt;height:0pt;width:0.05pt;z-index:251665408;mso-width-relative:page;mso-height-relative:page;" coordsize="21600,21600" o:allowincell="f"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v:path arrowok="t"/>
            <v:fill focussize="0,0"/>
            <v:stroke/>
            <v:imagedata o:title=""/>
            <o:lock v:ext="edit"/>
          </v:line>
        </w:pict>
      </w:r>
      <w:r>
        <w:pict>
          <v:line id="_x0000_s1028" o:spid="_x0000_s1028" o:spt="20" style="position:absolute;left:0pt;margin-left:210pt;margin-top:19.5pt;height:0pt;width:0.05pt;z-index:251666432;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v:path arrowok="t"/>
            <v:fill focussize="0,0"/>
            <v:stroke/>
            <v:imagedata o:title=""/>
            <o:lock v:ext="edit"/>
          </v:line>
        </w:pict>
      </w:r>
      <w:r>
        <w:pict>
          <v:line id="_x0000_s1027" o:spid="_x0000_s1027" o:spt="20" style="position:absolute;left:0pt;margin-left:210pt;margin-top:19.5pt;height:0pt;width:0.05pt;z-index:251667456;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v:path arrowok="t"/>
            <v:fill focussize="0,0"/>
            <v:stroke/>
            <v:imagedata o:title=""/>
            <o:lock v:ext="edit"/>
          </v:line>
        </w:pict>
      </w:r>
      <w:r>
        <w:rPr>
          <w:rFonts w:hint="eastAsia"/>
        </w:rPr>
        <w:t>二、供应商完全承担根据《询价通知书》规定完成合同的责任和义务（如有偏离，在报价表中另作说明）。</w:t>
      </w:r>
    </w:p>
    <w:p>
      <w:pPr>
        <w:pStyle w:val="7"/>
        <w:ind w:left="0" w:firstLine="480" w:firstLineChars="200"/>
      </w:pPr>
      <w:r>
        <w:rPr>
          <w:rFonts w:hint="eastAsia"/>
        </w:rPr>
        <w:t>三、供应商已详细审核《询价通知书》，包括书面的询价澄清（修改）通知书（如果有的话），供应商完全理解并同意放弃对这方面不明及误解的权利。</w:t>
      </w:r>
    </w:p>
    <w:p>
      <w:pPr>
        <w:pStyle w:val="7"/>
        <w:ind w:left="0" w:firstLine="480" w:firstLineChars="200"/>
      </w:pPr>
      <w:r>
        <w:rPr>
          <w:rFonts w:hint="eastAsia"/>
        </w:rPr>
        <w:t>四、供应商保证所提供的响应文件（包括资格预审申请文件）及所有材料的真实、合法、有效，并对其负责。</w:t>
      </w:r>
    </w:p>
    <w:p>
      <w:pPr>
        <w:pStyle w:val="7"/>
        <w:ind w:left="0" w:firstLine="480" w:firstLineChars="200"/>
      </w:pPr>
      <w:r>
        <w:rPr>
          <w:rFonts w:hint="eastAsia"/>
        </w:rPr>
        <w:t>五、本报价有效期30个工作日。</w:t>
      </w:r>
    </w:p>
    <w:p>
      <w:pPr>
        <w:pStyle w:val="7"/>
        <w:ind w:left="0" w:firstLine="480" w:firstLineChars="200"/>
      </w:pPr>
      <w:r>
        <w:rPr>
          <w:rFonts w:hint="eastAsia"/>
        </w:rPr>
        <w:t>六、如果在规定的报价截止时间后、报价有效期内撤回报价，保证金可被贵方没收。</w:t>
      </w:r>
    </w:p>
    <w:p>
      <w:pPr>
        <w:pStyle w:val="7"/>
        <w:ind w:left="0" w:firstLine="480" w:firstLineChars="200"/>
      </w:pPr>
      <w:r>
        <w:rPr>
          <w:rFonts w:hint="eastAsia"/>
        </w:rPr>
        <w:t>七、同意向贵方提供贵方可能要求的与本次询价采购有关的任何证据或资料。</w:t>
      </w:r>
    </w:p>
    <w:p>
      <w:pPr>
        <w:pStyle w:val="7"/>
        <w:ind w:left="0" w:firstLine="480" w:firstLineChars="200"/>
      </w:pPr>
      <w:r>
        <w:rPr>
          <w:rFonts w:hint="eastAsia"/>
        </w:rPr>
        <w:t>八、供应商完全理解贵方不一定要接受最低的报价或收到的任何报价。</w:t>
      </w:r>
    </w:p>
    <w:p>
      <w:pPr>
        <w:pStyle w:val="7"/>
        <w:ind w:left="0" w:firstLine="480" w:firstLineChars="200"/>
      </w:pPr>
      <w:r>
        <w:rPr>
          <w:rFonts w:hint="eastAsia"/>
        </w:rPr>
        <w:t>九、采购人或采购代理机构有权将我单位本项目的《询价报价表》和《分项价格表》予以公示，公示的方式由采购人或采购代理机构确定。</w:t>
      </w:r>
    </w:p>
    <w:p>
      <w:pPr>
        <w:pStyle w:val="7"/>
        <w:ind w:left="0" w:firstLine="480" w:firstLineChars="20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pPr>
        <w:pStyle w:val="7"/>
        <w:ind w:left="0"/>
      </w:pPr>
    </w:p>
    <w:p>
      <w:pPr>
        <w:pStyle w:val="7"/>
        <w:ind w:left="0"/>
      </w:pPr>
      <w:r>
        <w:rPr>
          <w:rFonts w:hint="eastAsia"/>
        </w:rPr>
        <w:t>供应商（公章</w:t>
      </w:r>
      <w:r>
        <w:rPr>
          <w:rFonts w:hint="eastAsia"/>
          <w:spacing w:val="-120"/>
        </w:rPr>
        <w:t>）</w:t>
      </w:r>
      <w:r>
        <w:rPr>
          <w:rFonts w:hint="eastAsia"/>
        </w:rPr>
        <w:t>：</w:t>
      </w:r>
    </w:p>
    <w:p>
      <w:pPr>
        <w:pStyle w:val="7"/>
        <w:ind w:left="0"/>
        <w:rPr>
          <w:spacing w:val="-9"/>
        </w:rPr>
      </w:pPr>
      <w:r>
        <w:rPr>
          <w:rFonts w:hint="eastAsia"/>
        </w:rPr>
        <w:t>法定代表人或授权代表（签字或盖章</w:t>
      </w:r>
      <w:r>
        <w:rPr>
          <w:rFonts w:hint="eastAsia"/>
          <w:spacing w:val="-129"/>
        </w:rPr>
        <w:t>）</w:t>
      </w:r>
      <w:r>
        <w:rPr>
          <w:rFonts w:hint="eastAsia"/>
          <w:spacing w:val="-9"/>
        </w:rPr>
        <w:t>：</w:t>
      </w:r>
    </w:p>
    <w:p>
      <w:pPr>
        <w:pStyle w:val="7"/>
        <w:ind w:left="0"/>
      </w:pPr>
      <w:r>
        <w:rPr>
          <w:rFonts w:hint="eastAsia"/>
        </w:rPr>
        <w:t>联系电话：</w:t>
      </w:r>
    </w:p>
    <w:p>
      <w:pPr>
        <w:pStyle w:val="7"/>
        <w:ind w:left="0"/>
      </w:pPr>
      <w:r>
        <w:rPr>
          <w:rFonts w:hint="eastAsia"/>
        </w:rPr>
        <w:t>移动电话：</w:t>
      </w:r>
    </w:p>
    <w:p>
      <w:pPr>
        <w:pStyle w:val="7"/>
        <w:ind w:left="0"/>
        <w:sectPr>
          <w:pgSz w:w="11910" w:h="16840"/>
          <w:pgMar w:top="1134" w:right="1134" w:bottom="1134" w:left="1134" w:header="720" w:footer="720" w:gutter="0"/>
          <w:cols w:space="0" w:num="1"/>
        </w:sectPr>
      </w:pPr>
      <w:r>
        <w:rPr>
          <w:rFonts w:hint="eastAsia"/>
        </w:rPr>
        <w:t>日期：</w:t>
      </w:r>
      <w:r>
        <w:t xml:space="preserve">   </w:t>
      </w:r>
    </w:p>
    <w:p>
      <w:pPr>
        <w:pStyle w:val="2"/>
        <w:spacing w:before="0" w:line="360" w:lineRule="auto"/>
        <w:ind w:left="0" w:right="0" w:firstLine="723" w:firstLineChars="200"/>
      </w:pPr>
      <w:r>
        <w:rPr>
          <w:rFonts w:hint="eastAsia"/>
        </w:rPr>
        <w:t>3、询价报价表</w:t>
      </w:r>
    </w:p>
    <w:p>
      <w:pPr>
        <w:pStyle w:val="7"/>
        <w:spacing w:line="360" w:lineRule="auto"/>
        <w:ind w:left="0" w:firstLine="480" w:firstLineChars="200"/>
        <w:jc w:val="center"/>
        <w:rPr>
          <w:rFonts w:hint="eastAsia" w:eastAsia="仿宋"/>
          <w:lang w:eastAsia="zh-CN"/>
        </w:rPr>
      </w:pPr>
      <w:r>
        <w:rPr>
          <w:rFonts w:hint="eastAsia"/>
        </w:rPr>
        <w:t>项目编号：</w:t>
      </w:r>
      <w:r>
        <w:rPr>
          <w:rFonts w:hint="eastAsia"/>
          <w:lang w:eastAsia="zh-CN"/>
        </w:rPr>
        <w:t>徐生采（2023）xzsw1201</w:t>
      </w:r>
    </w:p>
    <w:p>
      <w:pPr>
        <w:pStyle w:val="7"/>
        <w:spacing w:line="360" w:lineRule="auto"/>
        <w:ind w:left="0" w:firstLine="400" w:firstLineChars="200"/>
        <w:rPr>
          <w:sz w:val="20"/>
        </w:rPr>
      </w:pPr>
    </w:p>
    <w:p>
      <w:pPr>
        <w:pStyle w:val="7"/>
        <w:spacing w:line="360" w:lineRule="auto"/>
        <w:ind w:left="0" w:firstLine="480" w:firstLineChars="200"/>
      </w:pPr>
      <w:r>
        <w:rPr>
          <w:rFonts w:hint="eastAsia"/>
        </w:rPr>
        <w:t>货币单位：人民币元</w:t>
      </w:r>
    </w:p>
    <w:p>
      <w:pPr>
        <w:pStyle w:val="7"/>
        <w:spacing w:line="360" w:lineRule="auto"/>
        <w:ind w:left="0" w:firstLine="240" w:firstLineChars="200"/>
        <w:rPr>
          <w:sz w:val="12"/>
        </w:rPr>
      </w:pPr>
    </w:p>
    <w:tbl>
      <w:tblPr>
        <w:tblStyle w:val="20"/>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0"/>
        <w:gridCol w:w="2667"/>
        <w:gridCol w:w="2553"/>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2470" w:type="dxa"/>
            <w:vAlign w:val="center"/>
          </w:tcPr>
          <w:p>
            <w:pPr>
              <w:pStyle w:val="26"/>
              <w:spacing w:line="360" w:lineRule="auto"/>
              <w:jc w:val="center"/>
              <w:rPr>
                <w:sz w:val="24"/>
              </w:rPr>
            </w:pPr>
            <w:r>
              <w:rPr>
                <w:rFonts w:hint="eastAsia"/>
                <w:sz w:val="24"/>
              </w:rPr>
              <w:t>项目名称</w:t>
            </w:r>
          </w:p>
        </w:tc>
        <w:tc>
          <w:tcPr>
            <w:tcW w:w="2667" w:type="dxa"/>
            <w:tcBorders>
              <w:right w:val="single" w:color="000000" w:sz="6" w:space="0"/>
            </w:tcBorders>
            <w:vAlign w:val="center"/>
          </w:tcPr>
          <w:p>
            <w:pPr>
              <w:pStyle w:val="26"/>
              <w:spacing w:line="360" w:lineRule="auto"/>
              <w:rPr>
                <w:sz w:val="24"/>
              </w:rPr>
            </w:pPr>
            <w:r>
              <w:rPr>
                <w:rFonts w:hint="eastAsia"/>
                <w:sz w:val="24"/>
              </w:rPr>
              <w:t>报价项目品牌规格型号</w:t>
            </w:r>
          </w:p>
        </w:tc>
        <w:tc>
          <w:tcPr>
            <w:tcW w:w="2553" w:type="dxa"/>
            <w:tcBorders>
              <w:left w:val="single" w:color="000000" w:sz="6" w:space="0"/>
            </w:tcBorders>
            <w:vAlign w:val="center"/>
          </w:tcPr>
          <w:p>
            <w:pPr>
              <w:pStyle w:val="26"/>
              <w:spacing w:line="360" w:lineRule="auto"/>
              <w:jc w:val="center"/>
              <w:rPr>
                <w:sz w:val="24"/>
              </w:rPr>
            </w:pPr>
            <w:r>
              <w:rPr>
                <w:rFonts w:hint="eastAsia"/>
                <w:sz w:val="24"/>
              </w:rPr>
              <w:t>总价（小写）</w:t>
            </w:r>
          </w:p>
        </w:tc>
        <w:tc>
          <w:tcPr>
            <w:tcW w:w="1962" w:type="dxa"/>
            <w:vAlign w:val="center"/>
          </w:tcPr>
          <w:p>
            <w:pPr>
              <w:pStyle w:val="26"/>
              <w:spacing w:line="360" w:lineRule="auto"/>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2470" w:type="dxa"/>
            <w:vAlign w:val="center"/>
          </w:tcPr>
          <w:p>
            <w:pPr>
              <w:pStyle w:val="26"/>
              <w:spacing w:line="360" w:lineRule="auto"/>
              <w:jc w:val="center"/>
              <w:rPr>
                <w:rFonts w:hint="eastAsia" w:eastAsia="仿宋"/>
                <w:sz w:val="24"/>
                <w:lang w:val="en-US" w:eastAsia="zh-CN"/>
              </w:rPr>
            </w:pPr>
            <w:r>
              <w:rPr>
                <w:rFonts w:hint="eastAsia"/>
                <w:sz w:val="28"/>
                <w:szCs w:val="28"/>
                <w:lang w:eastAsia="zh-CN"/>
              </w:rPr>
              <w:t>生物装备学院实训耗材</w:t>
            </w:r>
          </w:p>
        </w:tc>
        <w:tc>
          <w:tcPr>
            <w:tcW w:w="2667" w:type="dxa"/>
            <w:tcBorders>
              <w:right w:val="single" w:color="000000" w:sz="6" w:space="0"/>
            </w:tcBorders>
            <w:vAlign w:val="center"/>
          </w:tcPr>
          <w:p>
            <w:pPr>
              <w:pStyle w:val="26"/>
              <w:spacing w:line="360" w:lineRule="auto"/>
              <w:jc w:val="center"/>
              <w:rPr>
                <w:sz w:val="24"/>
              </w:rPr>
            </w:pPr>
            <w:r>
              <w:rPr>
                <w:rFonts w:hint="eastAsia"/>
                <w:sz w:val="24"/>
              </w:rPr>
              <w:t>详见《分项价格表》</w:t>
            </w:r>
          </w:p>
        </w:tc>
        <w:tc>
          <w:tcPr>
            <w:tcW w:w="2553" w:type="dxa"/>
            <w:tcBorders>
              <w:left w:val="single" w:color="000000" w:sz="6" w:space="0"/>
            </w:tcBorders>
            <w:vAlign w:val="center"/>
          </w:tcPr>
          <w:p>
            <w:pPr>
              <w:pStyle w:val="26"/>
              <w:spacing w:line="360" w:lineRule="auto"/>
              <w:ind w:firstLine="480" w:firstLineChars="200"/>
              <w:jc w:val="center"/>
              <w:rPr>
                <w:sz w:val="24"/>
              </w:rPr>
            </w:pPr>
          </w:p>
        </w:tc>
        <w:tc>
          <w:tcPr>
            <w:tcW w:w="1962" w:type="dxa"/>
            <w:vAlign w:val="center"/>
          </w:tcPr>
          <w:p>
            <w:pPr>
              <w:pStyle w:val="26"/>
              <w:spacing w:line="360" w:lineRule="auto"/>
              <w:ind w:firstLine="480" w:firstLineChars="20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652" w:type="dxa"/>
            <w:gridSpan w:val="4"/>
          </w:tcPr>
          <w:p>
            <w:pPr>
              <w:pStyle w:val="26"/>
              <w:spacing w:line="360" w:lineRule="auto"/>
              <w:ind w:firstLine="480" w:firstLineChars="200"/>
              <w:rPr>
                <w:sz w:val="24"/>
              </w:rPr>
            </w:pPr>
            <w:r>
              <w:rPr>
                <w:rFonts w:hint="eastAsia"/>
                <w:sz w:val="24"/>
              </w:rPr>
              <w:t>总价（大写</w:t>
            </w:r>
            <w:r>
              <w:rPr>
                <w:rFonts w:hint="eastAsia"/>
                <w:spacing w:val="-120"/>
                <w:sz w:val="24"/>
              </w:rPr>
              <w:t>）</w:t>
            </w:r>
            <w:r>
              <w:rPr>
                <w:rFonts w:hint="eastAsia"/>
                <w:sz w:val="24"/>
              </w:rPr>
              <w:t>：</w:t>
            </w:r>
          </w:p>
        </w:tc>
      </w:tr>
    </w:tbl>
    <w:p>
      <w:pPr>
        <w:pStyle w:val="7"/>
        <w:spacing w:line="360" w:lineRule="auto"/>
        <w:ind w:left="0" w:firstLine="480" w:firstLineChars="200"/>
      </w:pPr>
    </w:p>
    <w:p>
      <w:pPr>
        <w:pStyle w:val="7"/>
        <w:spacing w:line="360" w:lineRule="auto"/>
        <w:ind w:left="0" w:firstLine="480" w:firstLineChars="200"/>
        <w:jc w:val="center"/>
      </w:pPr>
      <w:r>
        <w:rPr>
          <w:rFonts w:hint="eastAsia"/>
        </w:rPr>
        <w:t>报价偏离说明：</w:t>
      </w:r>
    </w:p>
    <w:p>
      <w:pPr>
        <w:pStyle w:val="7"/>
        <w:tabs>
          <w:tab w:val="left" w:pos="8387"/>
        </w:tabs>
        <w:spacing w:line="360" w:lineRule="auto"/>
        <w:ind w:left="0" w:firstLine="480" w:firstLineChars="200"/>
        <w:jc w:val="both"/>
      </w:pPr>
      <w:r>
        <w:rPr>
          <w:rFonts w:hint="eastAsia"/>
        </w:rPr>
        <w:t>（1）</w:t>
      </w:r>
      <w:r>
        <w:rPr>
          <w:rFonts w:hint="eastAsia"/>
          <w:u w:val="single"/>
        </w:rPr>
        <w:tab/>
      </w:r>
    </w:p>
    <w:p>
      <w:pPr>
        <w:pStyle w:val="7"/>
        <w:tabs>
          <w:tab w:val="left" w:pos="8439"/>
        </w:tabs>
        <w:spacing w:line="360" w:lineRule="auto"/>
        <w:ind w:left="0" w:firstLine="480" w:firstLineChars="200"/>
        <w:jc w:val="both"/>
      </w:pPr>
      <w:r>
        <w:rPr>
          <w:rFonts w:hint="eastAsia"/>
        </w:rPr>
        <w:t>（2）</w:t>
      </w:r>
      <w:r>
        <w:rPr>
          <w:rFonts w:hint="eastAsia"/>
          <w:u w:val="single"/>
        </w:rPr>
        <w:tab/>
      </w:r>
    </w:p>
    <w:p>
      <w:pPr>
        <w:pStyle w:val="7"/>
        <w:spacing w:line="360" w:lineRule="auto"/>
        <w:ind w:left="0" w:firstLine="400" w:firstLineChars="200"/>
        <w:rPr>
          <w:sz w:val="20"/>
        </w:rPr>
      </w:pPr>
    </w:p>
    <w:p>
      <w:pPr>
        <w:pStyle w:val="7"/>
        <w:spacing w:line="360" w:lineRule="auto"/>
        <w:ind w:left="0"/>
        <w:rPr>
          <w:sz w:val="28"/>
        </w:rPr>
      </w:pPr>
    </w:p>
    <w:p>
      <w:pPr>
        <w:pStyle w:val="7"/>
        <w:spacing w:line="360" w:lineRule="auto"/>
        <w:ind w:left="0"/>
      </w:pPr>
      <w:r>
        <w:rPr>
          <w:rFonts w:hint="eastAsia"/>
        </w:rPr>
        <w:t>报价说明：</w:t>
      </w:r>
    </w:p>
    <w:p>
      <w:pPr>
        <w:pStyle w:val="7"/>
        <w:spacing w:line="360" w:lineRule="auto"/>
        <w:ind w:left="0"/>
      </w:pPr>
      <w:r>
        <w:rPr>
          <w:rFonts w:hint="eastAsia"/>
        </w:rPr>
        <w:t>1、报价包括货物供应、运输、包装、装卸、安装调试及所需的所有费用，采购人不再支付报价以外的任何费用。</w:t>
      </w:r>
    </w:p>
    <w:p>
      <w:pPr>
        <w:pStyle w:val="7"/>
        <w:spacing w:line="360" w:lineRule="auto"/>
        <w:ind w:left="0"/>
      </w:pPr>
      <w:r>
        <w:rPr>
          <w:rFonts w:hint="eastAsia"/>
        </w:rPr>
        <w:t>2、本报价为最终报价，在启封后不得变更。报价以总价为准，大小写不一致以大写为准。</w:t>
      </w:r>
    </w:p>
    <w:p>
      <w:pPr>
        <w:pStyle w:val="7"/>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pPr>
        <w:pStyle w:val="7"/>
        <w:spacing w:line="360" w:lineRule="auto"/>
        <w:ind w:left="0"/>
      </w:pPr>
    </w:p>
    <w:p>
      <w:pPr>
        <w:pStyle w:val="7"/>
        <w:spacing w:line="360" w:lineRule="auto"/>
        <w:ind w:left="0"/>
      </w:pPr>
      <w:r>
        <w:rPr>
          <w:rFonts w:hint="eastAsia"/>
        </w:rPr>
        <w:t>供应商（公章</w:t>
      </w:r>
      <w:r>
        <w:rPr>
          <w:rFonts w:hint="eastAsia"/>
          <w:spacing w:val="-120"/>
        </w:rPr>
        <w:t>）</w:t>
      </w:r>
      <w:r>
        <w:rPr>
          <w:rFonts w:hint="eastAsia"/>
        </w:rPr>
        <w:t>：</w:t>
      </w:r>
    </w:p>
    <w:p>
      <w:pPr>
        <w:pStyle w:val="7"/>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pPr>
        <w:pStyle w:val="7"/>
        <w:spacing w:line="360" w:lineRule="auto"/>
        <w:ind w:left="0"/>
        <w:sectPr>
          <w:pgSz w:w="11910" w:h="16840"/>
          <w:pgMar w:top="1134" w:right="1134" w:bottom="1134" w:left="1134" w:header="720" w:footer="720" w:gutter="0"/>
          <w:cols w:space="0" w:num="1"/>
        </w:sectPr>
      </w:pPr>
      <w:r>
        <w:rPr>
          <w:rFonts w:hint="eastAsia"/>
        </w:rPr>
        <w:t>日期：2023年  月  日</w:t>
      </w:r>
    </w:p>
    <w:p>
      <w:pPr>
        <w:pStyle w:val="2"/>
        <w:spacing w:before="0" w:line="360" w:lineRule="auto"/>
        <w:ind w:left="0" w:right="0" w:firstLine="723" w:firstLineChars="200"/>
      </w:pPr>
      <w:r>
        <w:rPr>
          <w:rFonts w:hint="eastAsia"/>
        </w:rPr>
        <w:t>4、分项价格表</w:t>
      </w:r>
    </w:p>
    <w:p>
      <w:pPr>
        <w:pStyle w:val="7"/>
        <w:tabs>
          <w:tab w:val="left" w:pos="5880"/>
        </w:tabs>
        <w:spacing w:line="360" w:lineRule="auto"/>
        <w:ind w:left="0"/>
      </w:pPr>
      <w:r>
        <w:rPr>
          <w:rFonts w:hint="eastAsia"/>
        </w:rPr>
        <w:t>项目编号：</w:t>
      </w:r>
      <w:r>
        <w:rPr>
          <w:rFonts w:hint="eastAsia"/>
          <w:lang w:eastAsia="zh-CN"/>
        </w:rPr>
        <w:t>徐生采（2023）xzsw1201</w:t>
      </w:r>
      <w:r>
        <w:rPr>
          <w:rFonts w:hint="eastAsia"/>
        </w:rPr>
        <w:tab/>
      </w:r>
      <w:r>
        <w:rPr>
          <w:rFonts w:hint="eastAsia"/>
        </w:rPr>
        <w:t>货币单位：人民币元</w:t>
      </w:r>
    </w:p>
    <w:p>
      <w:pPr>
        <w:pStyle w:val="7"/>
        <w:spacing w:line="360" w:lineRule="auto"/>
        <w:ind w:left="0"/>
        <w:jc w:val="both"/>
        <w:rPr>
          <w:rFonts w:hint="eastAsia" w:eastAsia="仿宋"/>
          <w:lang w:val="en-US" w:eastAsia="zh-CN"/>
        </w:rPr>
      </w:pPr>
      <w:r>
        <w:rPr>
          <w:rFonts w:hint="eastAsia"/>
          <w:lang w:val="en-US"/>
        </w:rPr>
        <w:t>项目名称：</w:t>
      </w:r>
      <w:r>
        <w:rPr>
          <w:rFonts w:hint="eastAsia"/>
          <w:sz w:val="28"/>
          <w:szCs w:val="28"/>
          <w:lang w:eastAsia="zh-CN"/>
        </w:rPr>
        <w:t>生物装备学院实训耗材</w:t>
      </w:r>
    </w:p>
    <w:tbl>
      <w:tblPr>
        <w:tblStyle w:val="20"/>
        <w:tblW w:w="96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8"/>
        <w:gridCol w:w="969"/>
        <w:gridCol w:w="998"/>
        <w:gridCol w:w="1788"/>
        <w:gridCol w:w="1967"/>
        <w:gridCol w:w="577"/>
        <w:gridCol w:w="665"/>
        <w:gridCol w:w="944"/>
        <w:gridCol w:w="13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5" w:hRule="atLeast"/>
          <w:jc w:val="center"/>
        </w:trPr>
        <w:tc>
          <w:tcPr>
            <w:tcW w:w="358" w:type="dxa"/>
            <w:tcBorders>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序号</w:t>
            </w:r>
          </w:p>
        </w:tc>
        <w:tc>
          <w:tcPr>
            <w:tcW w:w="969"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名称</w:t>
            </w:r>
          </w:p>
        </w:tc>
        <w:tc>
          <w:tcPr>
            <w:tcW w:w="998"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品牌、规格、型号</w:t>
            </w:r>
          </w:p>
        </w:tc>
        <w:tc>
          <w:tcPr>
            <w:tcW w:w="1788"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产品制造企业名称（全称）</w:t>
            </w:r>
          </w:p>
        </w:tc>
        <w:tc>
          <w:tcPr>
            <w:tcW w:w="1967"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单位</w:t>
            </w:r>
          </w:p>
        </w:tc>
        <w:tc>
          <w:tcPr>
            <w:tcW w:w="665"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数量</w:t>
            </w:r>
          </w:p>
        </w:tc>
        <w:tc>
          <w:tcPr>
            <w:tcW w:w="944"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单价</w:t>
            </w:r>
          </w:p>
        </w:tc>
        <w:tc>
          <w:tcPr>
            <w:tcW w:w="1391" w:type="dxa"/>
            <w:tcBorders>
              <w:left w:val="single" w:color="000000" w:sz="4" w:space="0"/>
              <w:bottom w:val="single" w:color="000000" w:sz="4" w:space="0"/>
              <w:right w:val="single" w:color="000000" w:sz="4" w:space="0"/>
            </w:tcBorders>
            <w:shd w:val="clear" w:color="auto" w:fill="C0C0C0"/>
            <w:vAlign w:val="center"/>
          </w:tcPr>
          <w:p>
            <w:pPr>
              <w:pStyle w:val="26"/>
              <w:spacing w:line="360" w:lineRule="auto"/>
              <w:jc w:val="center"/>
              <w:rPr>
                <w:sz w:val="24"/>
              </w:rPr>
            </w:pPr>
            <w:r>
              <w:rPr>
                <w:rFonts w:hint="eastAsia"/>
                <w:sz w:val="24"/>
              </w:rPr>
              <w:t>总价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8" w:line="360" w:lineRule="auto"/>
              <w:jc w:val="center"/>
              <w:rPr>
                <w:sz w:val="24"/>
              </w:rPr>
            </w:pPr>
            <w:r>
              <w:rPr>
                <w:rFonts w:hint="eastAsia"/>
                <w:sz w:val="24"/>
              </w:rPr>
              <w:t>1</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7" w:line="360" w:lineRule="auto"/>
              <w:jc w:val="center"/>
              <w:rPr>
                <w:sz w:val="24"/>
              </w:rPr>
            </w:pPr>
            <w:r>
              <w:rPr>
                <w:rFonts w:hint="eastAsia"/>
                <w:sz w:val="24"/>
              </w:rPr>
              <w:t>2</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18" w:line="360" w:lineRule="auto"/>
              <w:jc w:val="center"/>
              <w:rPr>
                <w:sz w:val="24"/>
              </w:rPr>
            </w:pPr>
            <w:r>
              <w:rPr>
                <w:rFonts w:hint="eastAsia"/>
                <w:sz w:val="24"/>
              </w:rPr>
              <w:t>3</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27" w:line="360" w:lineRule="auto"/>
              <w:jc w:val="center"/>
              <w:rPr>
                <w:sz w:val="24"/>
              </w:rPr>
            </w:pPr>
            <w:r>
              <w:rPr>
                <w:rFonts w:hint="eastAsia"/>
                <w:sz w:val="24"/>
              </w:rPr>
              <w:t>4</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6"/>
              <w:spacing w:before="27" w:line="360" w:lineRule="auto"/>
              <w:jc w:val="center"/>
              <w:rPr>
                <w:sz w:val="24"/>
                <w:lang w:val="en-US"/>
              </w:rPr>
            </w:pPr>
            <w:r>
              <w:rPr>
                <w:rFonts w:hint="eastAsia"/>
                <w:sz w:val="24"/>
                <w:lang w:val="en-US"/>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jc w:val="center"/>
        </w:trPr>
        <w:tc>
          <w:tcPr>
            <w:tcW w:w="4113" w:type="dxa"/>
            <w:gridSpan w:val="4"/>
            <w:tcBorders>
              <w:top w:val="single" w:color="000000" w:sz="4" w:space="0"/>
              <w:bottom w:val="single" w:color="000000" w:sz="4" w:space="0"/>
              <w:right w:val="single" w:color="000000" w:sz="4" w:space="0"/>
            </w:tcBorders>
            <w:vAlign w:val="center"/>
          </w:tcPr>
          <w:p>
            <w:pPr>
              <w:pStyle w:val="26"/>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color="000000" w:sz="4" w:space="0"/>
              <w:left w:val="single" w:color="000000" w:sz="4" w:space="0"/>
              <w:bottom w:val="single" w:color="000000" w:sz="4" w:space="0"/>
              <w:right w:val="single" w:color="000000" w:sz="4" w:space="0"/>
            </w:tcBorders>
            <w:vAlign w:val="center"/>
          </w:tcPr>
          <w:p>
            <w:pPr>
              <w:pStyle w:val="26"/>
              <w:spacing w:line="360" w:lineRule="auto"/>
              <w:jc w:val="center"/>
              <w:rPr>
                <w:sz w:val="26"/>
              </w:rPr>
            </w:pPr>
          </w:p>
        </w:tc>
      </w:tr>
    </w:tbl>
    <w:p>
      <w:pPr>
        <w:spacing w:line="360" w:lineRule="auto"/>
        <w:rPr>
          <w:sz w:val="24"/>
        </w:rPr>
      </w:pPr>
    </w:p>
    <w:p>
      <w:pPr>
        <w:spacing w:line="360" w:lineRule="auto"/>
        <w:ind w:firstLine="3120" w:firstLineChars="1300"/>
        <w:rPr>
          <w:sz w:val="24"/>
        </w:rPr>
      </w:pPr>
    </w:p>
    <w:p>
      <w:pPr>
        <w:pStyle w:val="7"/>
        <w:spacing w:line="360" w:lineRule="auto"/>
        <w:ind w:left="0" w:firstLine="480" w:firstLineChars="200"/>
        <w:jc w:val="both"/>
      </w:pPr>
      <w:r>
        <w:rPr>
          <w:rFonts w:hint="eastAsia"/>
        </w:rPr>
        <w:t>供应商（公章）：</w:t>
      </w:r>
    </w:p>
    <w:p>
      <w:pPr>
        <w:pStyle w:val="7"/>
        <w:spacing w:line="360" w:lineRule="auto"/>
        <w:ind w:left="0" w:firstLine="480" w:firstLineChars="200"/>
        <w:jc w:val="both"/>
      </w:pPr>
      <w:r>
        <w:rPr>
          <w:rFonts w:hint="eastAsia"/>
        </w:rPr>
        <w:t>法定代表人或授权代表（签字或盖章）：</w:t>
      </w:r>
    </w:p>
    <w:p>
      <w:pPr>
        <w:pStyle w:val="7"/>
        <w:spacing w:line="360" w:lineRule="auto"/>
        <w:ind w:left="0" w:firstLine="480" w:firstLineChars="200"/>
        <w:jc w:val="both"/>
        <w:rPr>
          <w:lang w:val="en-US"/>
        </w:rPr>
      </w:pPr>
      <w:r>
        <w:rPr>
          <w:rFonts w:hint="eastAsia"/>
        </w:rPr>
        <w:t>日期：</w:t>
      </w:r>
      <w:r>
        <w:rPr>
          <w:rFonts w:hint="eastAsia"/>
          <w:lang w:val="en-US"/>
        </w:rPr>
        <w:t xml:space="preserve"> 年  月 日 </w:t>
      </w:r>
    </w:p>
    <w:p>
      <w:pPr>
        <w:spacing w:line="360" w:lineRule="auto"/>
        <w:rPr>
          <w:sz w:val="24"/>
        </w:rPr>
      </w:pPr>
    </w:p>
    <w:p>
      <w:pPr>
        <w:pStyle w:val="7"/>
        <w:spacing w:line="360" w:lineRule="auto"/>
        <w:ind w:left="0"/>
        <w:jc w:val="both"/>
      </w:pPr>
    </w:p>
    <w:p>
      <w:pPr>
        <w:spacing w:line="360" w:lineRule="auto"/>
        <w:ind w:firstLine="480" w:firstLineChars="200"/>
        <w:rPr>
          <w:sz w:val="24"/>
          <w:szCs w:val="24"/>
        </w:rPr>
      </w:pPr>
      <w:r>
        <w:rPr>
          <w:rFonts w:hint="eastAsia"/>
          <w:sz w:val="24"/>
          <w:szCs w:val="24"/>
        </w:rPr>
        <w:t>注：1、如果不提供详细分项报价将视为没有实质性响应招标文件。</w:t>
      </w:r>
    </w:p>
    <w:p>
      <w:pPr>
        <w:spacing w:line="360" w:lineRule="auto"/>
        <w:ind w:firstLine="480" w:firstLineChars="200"/>
        <w:rPr>
          <w:sz w:val="24"/>
          <w:szCs w:val="24"/>
        </w:rPr>
      </w:pPr>
      <w:r>
        <w:rPr>
          <w:rFonts w:hint="eastAsia"/>
          <w:sz w:val="24"/>
          <w:szCs w:val="24"/>
        </w:rPr>
        <w:t>2、供应商对以上数据的真实性负责。</w:t>
      </w:r>
    </w:p>
    <w:p>
      <w:pPr>
        <w:spacing w:line="360" w:lineRule="auto"/>
        <w:ind w:firstLine="480" w:firstLineChars="200"/>
        <w:rPr>
          <w:sz w:val="24"/>
          <w:szCs w:val="24"/>
        </w:rPr>
      </w:pPr>
      <w:r>
        <w:rPr>
          <w:rFonts w:hint="eastAsia"/>
          <w:sz w:val="24"/>
          <w:szCs w:val="24"/>
        </w:rPr>
        <w:t>采购人或采购代理机构有权将以上内容进行公示。</w:t>
      </w:r>
    </w:p>
    <w:p>
      <w:pPr>
        <w:spacing w:line="360" w:lineRule="auto"/>
        <w:ind w:firstLine="500" w:firstLineChars="200"/>
        <w:rPr>
          <w:sz w:val="25"/>
        </w:rPr>
        <w:sectPr>
          <w:pgSz w:w="11910" w:h="16840"/>
          <w:pgMar w:top="1134" w:right="1134" w:bottom="1134" w:left="1134" w:header="720" w:footer="720" w:gutter="0"/>
          <w:cols w:space="0" w:num="1"/>
        </w:sectPr>
      </w:pPr>
    </w:p>
    <w:p>
      <w:pPr>
        <w:pStyle w:val="2"/>
        <w:spacing w:before="0" w:line="360" w:lineRule="auto"/>
        <w:ind w:right="0"/>
      </w:pPr>
      <w:r>
        <w:rPr>
          <w:rFonts w:hint="eastAsia"/>
        </w:rPr>
        <w:t>5、法人授权委托书</w:t>
      </w:r>
    </w:p>
    <w:p>
      <w:pPr>
        <w:pStyle w:val="7"/>
        <w:tabs>
          <w:tab w:val="left" w:pos="2020"/>
        </w:tabs>
        <w:spacing w:line="360" w:lineRule="auto"/>
        <w:ind w:left="0"/>
      </w:pPr>
    </w:p>
    <w:p>
      <w:pPr>
        <w:pStyle w:val="7"/>
        <w:tabs>
          <w:tab w:val="left" w:pos="2020"/>
        </w:tabs>
        <w:spacing w:line="360" w:lineRule="auto"/>
        <w:ind w:left="0"/>
      </w:pPr>
    </w:p>
    <w:p>
      <w:pPr>
        <w:pStyle w:val="7"/>
        <w:tabs>
          <w:tab w:val="left" w:pos="2020"/>
        </w:tabs>
        <w:spacing w:line="360" w:lineRule="auto"/>
        <w:ind w:left="0" w:firstLine="480" w:firstLineChars="200"/>
        <w:rPr>
          <w:spacing w:val="-9"/>
        </w:rPr>
      </w:pPr>
      <w:r>
        <w:rPr>
          <w:rFonts w:hint="eastAsia"/>
        </w:rPr>
        <w:t>委托人（全称</w:t>
      </w:r>
      <w:r>
        <w:rPr>
          <w:rFonts w:hint="eastAsia"/>
          <w:spacing w:val="-129"/>
        </w:rPr>
        <w:t>）</w:t>
      </w:r>
      <w:r>
        <w:rPr>
          <w:rFonts w:hint="eastAsia"/>
          <w:spacing w:val="-9"/>
        </w:rPr>
        <w:t>：</w:t>
      </w:r>
    </w:p>
    <w:p>
      <w:pPr>
        <w:pStyle w:val="7"/>
        <w:tabs>
          <w:tab w:val="left" w:pos="2020"/>
        </w:tabs>
        <w:spacing w:line="360" w:lineRule="auto"/>
        <w:ind w:left="0" w:firstLine="480" w:firstLineChars="200"/>
      </w:pPr>
      <w:r>
        <w:rPr>
          <w:rFonts w:hint="eastAsia"/>
        </w:rPr>
        <w:t>地址：</w:t>
      </w:r>
    </w:p>
    <w:p>
      <w:pPr>
        <w:pStyle w:val="7"/>
        <w:tabs>
          <w:tab w:val="left" w:pos="2020"/>
        </w:tabs>
        <w:spacing w:line="360" w:lineRule="auto"/>
        <w:ind w:left="0" w:firstLine="480" w:firstLineChars="200"/>
      </w:pPr>
      <w:r>
        <w:rPr>
          <w:rFonts w:hint="eastAsia"/>
        </w:rPr>
        <w:t>法定代表人（负责人）：</w:t>
      </w:r>
    </w:p>
    <w:p>
      <w:pPr>
        <w:pStyle w:val="7"/>
        <w:tabs>
          <w:tab w:val="left" w:pos="2020"/>
        </w:tabs>
        <w:spacing w:line="360" w:lineRule="auto"/>
        <w:ind w:left="0" w:firstLine="480" w:firstLineChars="200"/>
      </w:pPr>
      <w:r>
        <w:rPr>
          <w:rFonts w:hint="eastAsia"/>
        </w:rPr>
        <w:t>统一社会信用代码：</w:t>
      </w:r>
    </w:p>
    <w:p>
      <w:pPr>
        <w:pStyle w:val="7"/>
        <w:tabs>
          <w:tab w:val="left" w:pos="4660"/>
        </w:tabs>
        <w:spacing w:line="360" w:lineRule="auto"/>
        <w:ind w:left="0" w:firstLine="480" w:firstLineChars="200"/>
      </w:pPr>
      <w:r>
        <w:rPr>
          <w:rFonts w:hint="eastAsia"/>
        </w:rPr>
        <w:t>受托人：</w:t>
      </w:r>
    </w:p>
    <w:p>
      <w:pPr>
        <w:pStyle w:val="7"/>
        <w:tabs>
          <w:tab w:val="left" w:pos="4660"/>
        </w:tabs>
        <w:spacing w:line="360" w:lineRule="auto"/>
        <w:ind w:left="0" w:firstLine="480" w:firstLineChars="200"/>
      </w:pPr>
      <w:r>
        <w:rPr>
          <w:rFonts w:hint="eastAsia"/>
        </w:rPr>
        <w:t>先生（女士</w:t>
      </w:r>
      <w:r>
        <w:rPr>
          <w:rFonts w:hint="eastAsia"/>
          <w:spacing w:val="-17"/>
        </w:rPr>
        <w:t>）</w:t>
      </w:r>
      <w:r>
        <w:rPr>
          <w:rFonts w:hint="eastAsia"/>
        </w:rPr>
        <w:t>身份证号：</w:t>
      </w:r>
    </w:p>
    <w:p>
      <w:pPr>
        <w:pStyle w:val="7"/>
        <w:tabs>
          <w:tab w:val="left" w:pos="4632"/>
        </w:tabs>
        <w:spacing w:line="360" w:lineRule="auto"/>
        <w:ind w:left="0" w:firstLine="480" w:firstLineChars="20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 xml:space="preserve">委托期限自 </w:t>
      </w:r>
      <w:r>
        <w:t xml:space="preserve">  </w:t>
      </w:r>
      <w:r>
        <w:rPr>
          <w:rFonts w:hint="eastAsia"/>
          <w:spacing w:val="-12"/>
        </w:rPr>
        <w:t xml:space="preserve">月 </w:t>
      </w:r>
      <w:r>
        <w:rPr>
          <w:rFonts w:hint="eastAsia"/>
        </w:rPr>
        <w:t>日起至</w:t>
      </w:r>
      <w:r>
        <w:rPr>
          <w:lang w:val="en-US"/>
        </w:rPr>
        <w:t xml:space="preserve"> </w:t>
      </w:r>
      <w:r>
        <w:rPr>
          <w:rFonts w:hint="eastAsia"/>
        </w:rPr>
        <w:t xml:space="preserve"> 月 日止。</w:t>
      </w:r>
    </w:p>
    <w:p>
      <w:pPr>
        <w:pStyle w:val="7"/>
        <w:tabs>
          <w:tab w:val="left" w:pos="4632"/>
        </w:tabs>
        <w:spacing w:line="360" w:lineRule="auto"/>
        <w:ind w:left="0" w:firstLine="480" w:firstLineChars="200"/>
        <w:jc w:val="both"/>
      </w:pPr>
    </w:p>
    <w:p>
      <w:pPr>
        <w:pStyle w:val="7"/>
        <w:spacing w:line="360" w:lineRule="auto"/>
        <w:ind w:left="0"/>
        <w:rPr>
          <w:sz w:val="29"/>
        </w:rPr>
      </w:pPr>
      <w:r>
        <w:rPr>
          <w:rFonts w:hint="eastAsia"/>
        </w:rPr>
        <w:t>委托人（公章</w:t>
      </w:r>
      <w:r>
        <w:rPr>
          <w:rFonts w:hint="eastAsia"/>
          <w:spacing w:val="-120"/>
        </w:rPr>
        <w:t>）</w:t>
      </w:r>
      <w:r>
        <w:rPr>
          <w:rFonts w:hint="eastAsia"/>
        </w:rPr>
        <w:t>：</w:t>
      </w:r>
    </w:p>
    <w:p>
      <w:pPr>
        <w:pStyle w:val="7"/>
        <w:spacing w:line="360" w:lineRule="auto"/>
        <w:ind w:left="0"/>
        <w:rPr>
          <w:sz w:val="30"/>
        </w:rPr>
      </w:pPr>
      <w:r>
        <w:rPr>
          <w:rFonts w:hint="eastAsia"/>
        </w:rPr>
        <w:t>法定代表人（负责人）（签字或盖章</w:t>
      </w:r>
      <w:r>
        <w:rPr>
          <w:rFonts w:hint="eastAsia"/>
          <w:spacing w:val="-120"/>
        </w:rPr>
        <w:t>）</w:t>
      </w:r>
      <w:r>
        <w:rPr>
          <w:rFonts w:hint="eastAsia"/>
        </w:rPr>
        <w:t>：</w:t>
      </w:r>
    </w:p>
    <w:p>
      <w:pPr>
        <w:pStyle w:val="7"/>
        <w:spacing w:line="360" w:lineRule="auto"/>
        <w:ind w:left="0"/>
      </w:pPr>
      <w:r>
        <w:rPr>
          <w:rFonts w:hint="eastAsia"/>
        </w:rPr>
        <w:t>受托人（签字或盖章</w:t>
      </w:r>
      <w:r>
        <w:rPr>
          <w:rFonts w:hint="eastAsia"/>
          <w:spacing w:val="-120"/>
        </w:rPr>
        <w:t>）</w:t>
      </w:r>
      <w:r>
        <w:rPr>
          <w:rFonts w:hint="eastAsia"/>
        </w:rPr>
        <w:t>：</w:t>
      </w:r>
    </w:p>
    <w:p>
      <w:pPr>
        <w:pStyle w:val="7"/>
        <w:tabs>
          <w:tab w:val="left" w:pos="9008"/>
          <w:tab w:val="left" w:pos="9608"/>
        </w:tabs>
        <w:spacing w:line="360" w:lineRule="auto"/>
        <w:ind w:left="0"/>
      </w:pPr>
      <w:r>
        <w:rPr>
          <w:rFonts w:hint="eastAsia"/>
          <w:lang w:val="en-US"/>
        </w:rPr>
        <w:t>日期：</w:t>
      </w:r>
      <w:r>
        <w:rPr>
          <w:rFonts w:hint="eastAsia"/>
        </w:rPr>
        <w:t>年月日</w:t>
      </w:r>
    </w:p>
    <w:p>
      <w:pPr>
        <w:pStyle w:val="7"/>
        <w:tabs>
          <w:tab w:val="left" w:pos="9008"/>
          <w:tab w:val="left" w:pos="9608"/>
        </w:tabs>
        <w:spacing w:line="360" w:lineRule="auto"/>
        <w:ind w:left="0" w:firstLine="500" w:firstLineChars="200"/>
        <w:rPr>
          <w:sz w:val="25"/>
        </w:rPr>
      </w:pPr>
      <w:r>
        <w:rPr>
          <w:rFonts w:hint="eastAsia"/>
          <w:sz w:val="25"/>
        </w:rPr>
        <w:t xml:space="preserve"> </w:t>
      </w:r>
      <w:r>
        <w:rPr>
          <w:sz w:val="25"/>
        </w:rPr>
        <w:t xml:space="preserve">     </w:t>
      </w:r>
    </w:p>
    <w:p>
      <w:pPr>
        <w:pStyle w:val="7"/>
        <w:spacing w:line="360" w:lineRule="auto"/>
        <w:ind w:left="0"/>
      </w:pPr>
      <w:r>
        <w:rPr>
          <w:rFonts w:hint="eastAsia"/>
        </w:rPr>
        <w:t>(受托人身份证复印件附后)</w:t>
      </w:r>
    </w:p>
    <w:p>
      <w:pPr>
        <w:spacing w:line="360" w:lineRule="auto"/>
        <w:ind w:firstLine="440" w:firstLineChars="200"/>
        <w:sectPr>
          <w:pgSz w:w="11910" w:h="16840"/>
          <w:pgMar w:top="1134" w:right="1134" w:bottom="1134" w:left="1134" w:header="720" w:footer="720" w:gutter="0"/>
          <w:cols w:space="0" w:num="1"/>
        </w:sectPr>
      </w:pPr>
      <w:r>
        <w:rPr>
          <w:rFonts w:hint="eastAsia"/>
        </w:rPr>
        <w:t xml:space="preserve"> </w:t>
      </w:r>
      <w:r>
        <w:t xml:space="preserve">         </w:t>
      </w:r>
    </w:p>
    <w:p>
      <w:pPr>
        <w:pStyle w:val="2"/>
        <w:spacing w:before="0" w:line="360" w:lineRule="auto"/>
        <w:ind w:right="0"/>
      </w:pPr>
      <w:r>
        <w:rPr>
          <w:rFonts w:hint="eastAsia"/>
          <w:lang w:val="en-US"/>
        </w:rPr>
        <w:t>6、</w:t>
      </w:r>
      <w:r>
        <w:rPr>
          <w:rFonts w:hint="eastAsia"/>
        </w:rPr>
        <w:t>偏离表</w:t>
      </w:r>
    </w:p>
    <w:p>
      <w:pPr>
        <w:spacing w:line="360" w:lineRule="auto"/>
        <w:rPr>
          <w:sz w:val="24"/>
        </w:rPr>
      </w:pPr>
    </w:p>
    <w:p>
      <w:pPr>
        <w:rPr>
          <w:sz w:val="24"/>
        </w:rPr>
      </w:pPr>
      <w:r>
        <w:rPr>
          <w:rFonts w:hint="eastAsia"/>
          <w:sz w:val="24"/>
        </w:rPr>
        <w:t>项目编号：</w:t>
      </w:r>
    </w:p>
    <w:p>
      <w:r>
        <w:rPr>
          <w:rFonts w:hint="eastAsia"/>
          <w:sz w:val="24"/>
        </w:rPr>
        <w:t>项目名称：</w:t>
      </w:r>
    </w:p>
    <w:tbl>
      <w:tblPr>
        <w:tblStyle w:val="20"/>
        <w:tblW w:w="8928" w:type="dxa"/>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638"/>
        <w:gridCol w:w="1566"/>
        <w:gridCol w:w="1550"/>
        <w:gridCol w:w="1446"/>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828" w:type="dxa"/>
            <w:tcBorders>
              <w:top w:val="double" w:color="000000" w:sz="6" w:space="0"/>
              <w:left w:val="double" w:color="000000" w:sz="6" w:space="0"/>
              <w:bottom w:val="single" w:color="000000" w:sz="6" w:space="0"/>
              <w:right w:val="single" w:color="000000" w:sz="6" w:space="0"/>
            </w:tcBorders>
            <w:vAlign w:val="center"/>
          </w:tcPr>
          <w:p>
            <w:pPr>
              <w:jc w:val="center"/>
              <w:rPr>
                <w:caps/>
                <w:sz w:val="24"/>
              </w:rPr>
            </w:pPr>
            <w:r>
              <w:rPr>
                <w:rFonts w:hint="eastAsia"/>
                <w:caps/>
                <w:sz w:val="24"/>
              </w:rPr>
              <w:t>序号</w:t>
            </w:r>
          </w:p>
        </w:tc>
        <w:tc>
          <w:tcPr>
            <w:tcW w:w="90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偏离内容</w:t>
            </w:r>
          </w:p>
        </w:tc>
        <w:tc>
          <w:tcPr>
            <w:tcW w:w="2638"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竞争性磋商文件（含竞争性磋商文件的澄清或者修改）要求</w:t>
            </w:r>
          </w:p>
        </w:tc>
        <w:tc>
          <w:tcPr>
            <w:tcW w:w="1566"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首次响应文件中的内容</w:t>
            </w:r>
          </w:p>
        </w:tc>
        <w:tc>
          <w:tcPr>
            <w:tcW w:w="155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（正/负/无）偏离</w:t>
            </w:r>
          </w:p>
        </w:tc>
        <w:tc>
          <w:tcPr>
            <w:tcW w:w="1446" w:type="dxa"/>
            <w:tcBorders>
              <w:top w:val="double" w:color="000000" w:sz="6" w:space="0"/>
              <w:left w:val="single" w:color="000000" w:sz="6" w:space="0"/>
              <w:bottom w:val="single" w:color="000000" w:sz="6" w:space="0"/>
              <w:right w:val="double" w:color="000000" w:sz="6" w:space="0"/>
            </w:tcBorders>
            <w:vAlign w:val="center"/>
          </w:tcPr>
          <w:p>
            <w:pPr>
              <w:jc w:val="center"/>
              <w:rPr>
                <w:caps/>
                <w:sz w:val="24"/>
              </w:rPr>
            </w:pPr>
            <w:r>
              <w:rPr>
                <w:rFonts w:hint="eastAsia"/>
                <w:caps/>
                <w:sz w:val="24"/>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caps/>
                <w:sz w:val="24"/>
                <w:lang w:val="en-US"/>
              </w:rPr>
            </w:pPr>
            <w:r>
              <w:rPr>
                <w:rFonts w:hint="eastAsia"/>
                <w:caps/>
                <w:sz w:val="24"/>
                <w:lang w:val="en-US"/>
              </w:rPr>
              <w:t>1</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caps/>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2</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3</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4</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5</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9</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10</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bl>
    <w:p>
      <w:pPr>
        <w:rPr>
          <w:sz w:val="24"/>
          <w:u w:val="single"/>
        </w:rPr>
      </w:pPr>
    </w:p>
    <w:p>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pPr>
        <w:rPr>
          <w:sz w:val="24"/>
        </w:rPr>
      </w:pPr>
    </w:p>
    <w:p>
      <w:pPr>
        <w:adjustRightInd w:val="0"/>
        <w:snapToGrid w:val="0"/>
        <w:ind w:right="31" w:rightChars="14"/>
        <w:rPr>
          <w:sz w:val="24"/>
        </w:rPr>
      </w:pPr>
      <w:r>
        <w:rPr>
          <w:rFonts w:hint="eastAsia"/>
          <w:sz w:val="24"/>
        </w:rPr>
        <w:t>供应商（公章）：</w:t>
      </w:r>
    </w:p>
    <w:p>
      <w:pPr>
        <w:adjustRightInd w:val="0"/>
        <w:snapToGrid w:val="0"/>
        <w:ind w:right="31" w:rightChars="14"/>
        <w:rPr>
          <w:sz w:val="24"/>
        </w:rPr>
      </w:pPr>
      <w:r>
        <w:rPr>
          <w:rFonts w:hint="eastAsia"/>
          <w:sz w:val="24"/>
        </w:rPr>
        <w:t xml:space="preserve">法定代表人或授权代表（签字或盖章）：  </w:t>
      </w:r>
    </w:p>
    <w:p>
      <w:pPr>
        <w:adjustRightInd w:val="0"/>
        <w:snapToGrid w:val="0"/>
        <w:ind w:right="31" w:rightChars="14"/>
        <w:rPr>
          <w:sz w:val="24"/>
        </w:rPr>
        <w:sectPr>
          <w:pgSz w:w="11910" w:h="16840"/>
          <w:pgMar w:top="1134" w:right="1134" w:bottom="1134" w:left="1134" w:header="720" w:footer="720" w:gutter="0"/>
          <w:cols w:space="0" w:num="1"/>
        </w:sectPr>
      </w:pPr>
      <w:r>
        <w:rPr>
          <w:rFonts w:hint="eastAsia"/>
          <w:sz w:val="24"/>
        </w:rPr>
        <w:t>日期：</w:t>
      </w:r>
      <w:r>
        <w:rPr>
          <w:sz w:val="24"/>
        </w:rPr>
        <w:t xml:space="preserve"> </w:t>
      </w:r>
    </w:p>
    <w:p>
      <w:pPr>
        <w:pStyle w:val="2"/>
        <w:spacing w:before="0" w:line="360" w:lineRule="auto"/>
        <w:ind w:right="30"/>
      </w:pPr>
      <w:r>
        <w:rPr>
          <w:rFonts w:hint="eastAsia"/>
          <w:lang w:val="en-US"/>
        </w:rPr>
        <w:t>7</w:t>
      </w:r>
      <w:r>
        <w:rPr>
          <w:rFonts w:hint="eastAsia"/>
        </w:rPr>
        <w:t>、合同草案条款</w:t>
      </w:r>
    </w:p>
    <w:p>
      <w:pPr>
        <w:spacing w:line="360" w:lineRule="auto"/>
      </w:pPr>
    </w:p>
    <w:p>
      <w:pPr>
        <w:spacing w:line="360" w:lineRule="auto"/>
        <w:jc w:val="center"/>
        <w:rPr>
          <w:sz w:val="24"/>
        </w:rPr>
      </w:pPr>
    </w:p>
    <w:p>
      <w:pPr>
        <w:spacing w:line="360" w:lineRule="auto"/>
        <w:jc w:val="center"/>
        <w:rPr>
          <w:b/>
          <w:sz w:val="52"/>
          <w:szCs w:val="36"/>
        </w:rPr>
      </w:pPr>
    </w:p>
    <w:p>
      <w:pPr>
        <w:spacing w:line="360" w:lineRule="auto"/>
        <w:jc w:val="center"/>
        <w:rPr>
          <w:b/>
          <w:sz w:val="52"/>
          <w:szCs w:val="52"/>
        </w:rPr>
      </w:pPr>
      <w:r>
        <w:rPr>
          <w:rFonts w:hint="eastAsia"/>
          <w:b/>
          <w:sz w:val="52"/>
          <w:szCs w:val="52"/>
        </w:rPr>
        <w:t>采 购 合 同</w:t>
      </w:r>
    </w:p>
    <w:p>
      <w:pPr>
        <w:spacing w:line="360" w:lineRule="auto"/>
        <w:ind w:firstLine="315"/>
        <w:rPr>
          <w:b/>
          <w:sz w:val="36"/>
          <w:szCs w:val="36"/>
        </w:rPr>
      </w:pPr>
    </w:p>
    <w:p>
      <w:pPr>
        <w:spacing w:line="360" w:lineRule="auto"/>
        <w:rPr>
          <w:b/>
          <w:sz w:val="36"/>
          <w:szCs w:val="36"/>
        </w:rPr>
      </w:pPr>
    </w:p>
    <w:p>
      <w:pPr>
        <w:spacing w:line="360" w:lineRule="auto"/>
        <w:ind w:firstLine="951" w:firstLineChars="296"/>
        <w:rPr>
          <w:rFonts w:hint="eastAsia" w:eastAsia="仿宋"/>
          <w:b/>
          <w:sz w:val="32"/>
          <w:szCs w:val="32"/>
          <w:lang w:val="en-US" w:eastAsia="zh-CN"/>
        </w:rPr>
      </w:pPr>
      <w:r>
        <w:rPr>
          <w:rFonts w:hint="eastAsia"/>
          <w:b/>
          <w:sz w:val="32"/>
          <w:szCs w:val="32"/>
        </w:rPr>
        <w:t>项目编号：</w:t>
      </w:r>
      <w:r>
        <w:rPr>
          <w:rFonts w:hint="eastAsia"/>
          <w:b/>
          <w:sz w:val="32"/>
          <w:szCs w:val="32"/>
          <w:lang w:eastAsia="zh-CN"/>
        </w:rPr>
        <w:t>徐生采（2023）xzsw1201</w:t>
      </w:r>
    </w:p>
    <w:p>
      <w:pPr>
        <w:spacing w:line="360" w:lineRule="auto"/>
        <w:ind w:firstLine="630" w:firstLineChars="196"/>
        <w:rPr>
          <w:b/>
          <w:sz w:val="32"/>
          <w:szCs w:val="32"/>
        </w:rPr>
      </w:pPr>
    </w:p>
    <w:p>
      <w:pPr>
        <w:spacing w:line="360" w:lineRule="auto"/>
        <w:ind w:firstLine="951" w:firstLineChars="296"/>
        <w:rPr>
          <w:rFonts w:hint="eastAsia" w:eastAsia="仿宋"/>
          <w:b/>
          <w:sz w:val="32"/>
          <w:szCs w:val="32"/>
          <w:lang w:eastAsia="zh-CN"/>
        </w:rPr>
      </w:pPr>
      <w:r>
        <w:rPr>
          <w:rFonts w:hint="eastAsia"/>
          <w:b/>
          <w:sz w:val="32"/>
          <w:szCs w:val="32"/>
        </w:rPr>
        <w:t>项目名称：</w:t>
      </w:r>
      <w:r>
        <w:rPr>
          <w:rFonts w:hint="eastAsia"/>
          <w:b/>
          <w:sz w:val="32"/>
          <w:szCs w:val="32"/>
          <w:lang w:eastAsia="zh-CN"/>
        </w:rPr>
        <w:t>生物装备学院实训耗材</w:t>
      </w:r>
      <w:bookmarkStart w:id="0" w:name="_GoBack"/>
      <w:bookmarkEnd w:id="0"/>
    </w:p>
    <w:p>
      <w:pPr>
        <w:pStyle w:val="12"/>
      </w:pPr>
    </w:p>
    <w:p>
      <w:pPr>
        <w:spacing w:line="360" w:lineRule="auto"/>
        <w:ind w:firstLine="951" w:firstLineChars="296"/>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：徐州生物工程职业技术学院</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rPr>
        <w:t>签订日期：    年  月  日</w:t>
      </w:r>
    </w:p>
    <w:p>
      <w:pPr>
        <w:spacing w:line="360" w:lineRule="auto"/>
        <w:rPr>
          <w:b/>
          <w:bCs/>
          <w:sz w:val="24"/>
        </w:rPr>
        <w:sectPr>
          <w:headerReference r:id="rId5" w:type="default"/>
          <w:footerReference r:id="rId6" w:type="default"/>
          <w:pgSz w:w="11906" w:h="16838"/>
          <w:pgMar w:top="1134" w:right="1134" w:bottom="1134" w:left="1134" w:header="851" w:footer="992" w:gutter="0"/>
          <w:cols w:space="720" w:num="1"/>
          <w:docGrid w:type="lines" w:linePitch="319" w:charSpace="0"/>
        </w:sectPr>
      </w:pPr>
    </w:p>
    <w:p>
      <w:pPr>
        <w:ind w:firstLine="600" w:firstLineChars="200"/>
        <w:jc w:val="center"/>
        <w:rPr>
          <w:sz w:val="30"/>
          <w:szCs w:val="30"/>
        </w:rPr>
      </w:pPr>
      <w:r>
        <w:rPr>
          <w:rFonts w:hint="eastAsia"/>
          <w:sz w:val="30"/>
          <w:szCs w:val="30"/>
        </w:rPr>
        <w:t>合同条款</w:t>
      </w:r>
    </w:p>
    <w:p>
      <w:pPr>
        <w:jc w:val="center"/>
        <w:rPr>
          <w:sz w:val="24"/>
        </w:rPr>
      </w:pPr>
    </w:p>
    <w:p>
      <w:pPr>
        <w:ind w:firstLine="480" w:firstLineChars="200"/>
        <w:rPr>
          <w:sz w:val="24"/>
        </w:rPr>
      </w:pPr>
    </w:p>
    <w:p>
      <w:pPr>
        <w:jc w:val="center"/>
        <w:rPr>
          <w:sz w:val="24"/>
        </w:rPr>
      </w:pPr>
    </w:p>
    <w:p>
      <w:pPr>
        <w:ind w:firstLine="540" w:firstLineChars="225"/>
        <w:rPr>
          <w:sz w:val="24"/>
        </w:rPr>
      </w:pPr>
      <w:r>
        <w:rPr>
          <w:rFonts w:hint="eastAsia"/>
          <w:sz w:val="24"/>
        </w:rPr>
        <w:t>第一条 定义</w:t>
      </w:r>
    </w:p>
    <w:p>
      <w:pPr>
        <w:ind w:firstLine="540" w:firstLineChars="225"/>
        <w:rPr>
          <w:sz w:val="24"/>
        </w:rPr>
      </w:pPr>
      <w:r>
        <w:rPr>
          <w:rFonts w:hint="eastAsia"/>
          <w:sz w:val="24"/>
        </w:rPr>
        <w:t>1.1 “买方”为</w:t>
      </w:r>
      <w:r>
        <w:rPr>
          <w:rFonts w:hint="eastAsia"/>
          <w:sz w:val="24"/>
          <w:u w:val="single"/>
        </w:rPr>
        <w:t>徐州生物工程职业技术学院</w:t>
      </w:r>
      <w:r>
        <w:rPr>
          <w:rFonts w:hint="eastAsia"/>
          <w:sz w:val="24"/>
        </w:rPr>
        <w:t>。</w:t>
      </w:r>
    </w:p>
    <w:p>
      <w:pPr>
        <w:ind w:firstLine="540" w:firstLineChars="225"/>
        <w:rPr>
          <w:sz w:val="24"/>
        </w:rPr>
      </w:pPr>
      <w:r>
        <w:rPr>
          <w:rFonts w:hint="eastAsia"/>
          <w:sz w:val="24"/>
        </w:rPr>
        <w:t>1.2 “卖方”为</w:t>
      </w:r>
      <w:r>
        <w:rPr>
          <w:rFonts w:hint="eastAsia"/>
          <w:sz w:val="24"/>
          <w:u w:val="single"/>
        </w:rPr>
        <w:t xml:space="preserve"> </w:t>
      </w:r>
      <w:r>
        <w:rPr>
          <w:sz w:val="24"/>
          <w:u w:val="single"/>
        </w:rPr>
        <w:t xml:space="preserve">                       </w:t>
      </w:r>
      <w:r>
        <w:rPr>
          <w:rFonts w:hint="eastAsia"/>
          <w:sz w:val="24"/>
        </w:rPr>
        <w:t>。</w:t>
      </w:r>
    </w:p>
    <w:p>
      <w:pPr>
        <w:ind w:firstLine="540" w:firstLineChars="225"/>
        <w:rPr>
          <w:sz w:val="24"/>
        </w:rPr>
      </w:pPr>
      <w:r>
        <w:rPr>
          <w:rFonts w:hint="eastAsia"/>
          <w:sz w:val="24"/>
        </w:rPr>
        <w:t>1.3 “工作现场”为</w:t>
      </w:r>
      <w:r>
        <w:rPr>
          <w:rFonts w:hint="eastAsia"/>
          <w:sz w:val="24"/>
          <w:u w:val="single"/>
        </w:rPr>
        <w:t>买方指定地点</w:t>
      </w:r>
      <w:r>
        <w:rPr>
          <w:rFonts w:hint="eastAsia"/>
          <w:sz w:val="24"/>
        </w:rPr>
        <w:t>。</w:t>
      </w:r>
    </w:p>
    <w:p>
      <w:pPr>
        <w:ind w:firstLine="540" w:firstLineChars="225"/>
        <w:rPr>
          <w:sz w:val="24"/>
        </w:rPr>
      </w:pPr>
      <w:r>
        <w:rPr>
          <w:rFonts w:hint="eastAsia"/>
          <w:sz w:val="24"/>
        </w:rPr>
        <w:t>1.10 “合同货币”即</w:t>
      </w:r>
      <w:r>
        <w:rPr>
          <w:rFonts w:hint="eastAsia"/>
          <w:sz w:val="24"/>
          <w:u w:val="single"/>
        </w:rPr>
        <w:t>人民币</w:t>
      </w:r>
      <w:r>
        <w:rPr>
          <w:rFonts w:hint="eastAsia"/>
          <w:sz w:val="24"/>
        </w:rPr>
        <w:t>。</w:t>
      </w:r>
    </w:p>
    <w:p>
      <w:pPr>
        <w:ind w:firstLine="480" w:firstLineChars="200"/>
        <w:rPr>
          <w:sz w:val="24"/>
        </w:rPr>
      </w:pPr>
    </w:p>
    <w:p>
      <w:pPr>
        <w:ind w:firstLine="480" w:firstLineChars="200"/>
        <w:rPr>
          <w:sz w:val="24"/>
        </w:rPr>
      </w:pPr>
      <w:r>
        <w:rPr>
          <w:rFonts w:hint="eastAsia"/>
          <w:sz w:val="24"/>
        </w:rPr>
        <w:t>第二条 合同范围</w:t>
      </w:r>
    </w:p>
    <w:p>
      <w:pPr>
        <w:ind w:firstLine="540" w:firstLineChars="225"/>
        <w:rPr>
          <w:sz w:val="24"/>
        </w:rPr>
      </w:pPr>
      <w:r>
        <w:rPr>
          <w:rFonts w:hint="eastAsia"/>
          <w:sz w:val="24"/>
        </w:rPr>
        <w:t>2.3买方同意从卖方购买、卖方同意向买方出售的合同标的是</w:t>
      </w:r>
      <w:r>
        <w:rPr>
          <w:rFonts w:hint="eastAsia"/>
          <w:sz w:val="24"/>
          <w:u w:val="single"/>
        </w:rPr>
        <w:t>共享</w:t>
      </w:r>
      <w:r>
        <w:rPr>
          <w:rFonts w:hint="eastAsia"/>
          <w:sz w:val="24"/>
          <w:u w:val="single"/>
          <w:lang w:eastAsia="zh-CN"/>
        </w:rPr>
        <w:t>生物装备学院实训耗材</w:t>
      </w:r>
      <w:r>
        <w:rPr>
          <w:rFonts w:hint="eastAsia"/>
          <w:sz w:val="24"/>
        </w:rPr>
        <w:t>。详见合同附件。</w:t>
      </w:r>
    </w:p>
    <w:p>
      <w:pPr>
        <w:rPr>
          <w:sz w:val="24"/>
        </w:rPr>
      </w:pPr>
    </w:p>
    <w:p>
      <w:pPr>
        <w:ind w:firstLine="540" w:firstLineChars="225"/>
        <w:rPr>
          <w:sz w:val="24"/>
        </w:rPr>
      </w:pPr>
      <w:r>
        <w:rPr>
          <w:rFonts w:hint="eastAsia"/>
          <w:sz w:val="24"/>
        </w:rPr>
        <w:t>第三条 价格</w:t>
      </w:r>
    </w:p>
    <w:p>
      <w:pPr>
        <w:ind w:firstLine="540" w:firstLineChars="225"/>
        <w:rPr>
          <w:sz w:val="24"/>
        </w:rPr>
      </w:pPr>
      <w:r>
        <w:rPr>
          <w:rFonts w:hint="eastAsia"/>
          <w:sz w:val="24"/>
        </w:rPr>
        <w:t>3.1合同总价为￥大写人民币。</w:t>
      </w:r>
    </w:p>
    <w:p>
      <w:pPr>
        <w:adjustRightInd w:val="0"/>
        <w:snapToGrid w:val="0"/>
        <w:ind w:firstLine="540" w:firstLineChars="225"/>
        <w:rPr>
          <w:sz w:val="24"/>
        </w:rPr>
      </w:pPr>
      <w:r>
        <w:rPr>
          <w:rFonts w:hint="eastAsia"/>
          <w:sz w:val="24"/>
        </w:rPr>
        <w:t xml:space="preserve">3.2本合同为固定总价合同，项目实施过程中除采购人提出的变更要求外不增加任何费用，本合同总价中包含国家法律法规对设备、材料的检验、检测费用。  </w:t>
      </w:r>
    </w:p>
    <w:p>
      <w:pPr>
        <w:adjustRightInd w:val="0"/>
        <w:snapToGrid w:val="0"/>
        <w:ind w:firstLine="540" w:firstLineChars="225"/>
        <w:rPr>
          <w:sz w:val="24"/>
        </w:rPr>
      </w:pPr>
      <w:r>
        <w:rPr>
          <w:rFonts w:hint="eastAsia"/>
          <w:sz w:val="24"/>
        </w:rPr>
        <w:t>3.3 本合同价格为包括但不限于产品价、包装费、运杂费、保险费、安装费、调试费、买方操作及维护人员培训费、技术服务费等其它一切有可能产生或增加的费用。</w:t>
      </w:r>
    </w:p>
    <w:p>
      <w:pPr>
        <w:adjustRightInd w:val="0"/>
        <w:snapToGrid w:val="0"/>
        <w:ind w:firstLine="540" w:firstLineChars="225"/>
        <w:rPr>
          <w:sz w:val="24"/>
        </w:rPr>
      </w:pPr>
    </w:p>
    <w:p>
      <w:pPr>
        <w:adjustRightInd w:val="0"/>
        <w:snapToGrid w:val="0"/>
        <w:ind w:firstLine="540" w:firstLineChars="225"/>
        <w:rPr>
          <w:sz w:val="24"/>
        </w:rPr>
      </w:pPr>
      <w:r>
        <w:rPr>
          <w:rFonts w:hint="eastAsia"/>
          <w:sz w:val="24"/>
        </w:rPr>
        <w:t>第四条 支付（采购资金的支付方式、时间、条件）</w:t>
      </w:r>
    </w:p>
    <w:p>
      <w:pPr>
        <w:adjustRightInd w:val="0"/>
        <w:snapToGrid w:val="0"/>
        <w:ind w:firstLine="540" w:firstLineChars="225"/>
        <w:rPr>
          <w:sz w:val="24"/>
        </w:rPr>
      </w:pPr>
      <w:r>
        <w:rPr>
          <w:rFonts w:hint="eastAsia"/>
          <w:sz w:val="24"/>
        </w:rPr>
        <w:t>本合同总金额为人民币大写金额元（小写金额：元），</w:t>
      </w:r>
    </w:p>
    <w:p>
      <w:pPr>
        <w:adjustRightInd w:val="0"/>
        <w:snapToGrid w:val="0"/>
        <w:ind w:firstLine="540" w:firstLineChars="225"/>
        <w:rPr>
          <w:sz w:val="24"/>
        </w:rPr>
      </w:pPr>
      <w:r>
        <w:rPr>
          <w:rFonts w:hint="eastAsia"/>
          <w:sz w:val="24"/>
        </w:rPr>
        <w:t>经双方协商一致，选择以下第种付款方式：</w:t>
      </w:r>
    </w:p>
    <w:p>
      <w:pPr>
        <w:adjustRightInd w:val="0"/>
        <w:snapToGrid w:val="0"/>
        <w:ind w:firstLine="542" w:firstLineChars="225"/>
        <w:rPr>
          <w:b/>
          <w:bCs/>
          <w:sz w:val="24"/>
        </w:rPr>
      </w:pPr>
      <w:r>
        <w:rPr>
          <w:rFonts w:hint="eastAsia"/>
          <w:b/>
          <w:bCs/>
          <w:sz w:val="24"/>
        </w:rPr>
        <w:t>付款方式：</w:t>
      </w:r>
      <w:r>
        <w:rPr>
          <w:b/>
          <w:bCs/>
          <w:sz w:val="24"/>
        </w:rPr>
        <w:t xml:space="preserve"> </w:t>
      </w:r>
    </w:p>
    <w:p>
      <w:pPr>
        <w:adjustRightInd w:val="0"/>
        <w:snapToGrid w:val="0"/>
        <w:ind w:firstLine="540" w:firstLineChars="225"/>
        <w:rPr>
          <w:sz w:val="24"/>
        </w:rPr>
      </w:pPr>
      <w:r>
        <w:rPr>
          <w:rFonts w:hint="eastAsia"/>
          <w:sz w:val="24"/>
        </w:rPr>
        <w:t>4.1 合同总价的</w:t>
      </w:r>
      <w:r>
        <w:rPr>
          <w:rFonts w:hint="eastAsia"/>
          <w:sz w:val="24"/>
          <w:u w:val="single"/>
        </w:rPr>
        <w:t xml:space="preserve">百分之 </w:t>
      </w:r>
      <w:r>
        <w:rPr>
          <w:rFonts w:hint="eastAsia"/>
          <w:sz w:val="24"/>
          <w:u w:val="single"/>
          <w:lang w:val="en-US"/>
        </w:rPr>
        <w:t>百</w:t>
      </w:r>
      <w:r>
        <w:rPr>
          <w:rFonts w:hint="eastAsia"/>
          <w:sz w:val="24"/>
        </w:rPr>
        <w:t>(</w:t>
      </w:r>
      <w:r>
        <w:rPr>
          <w:rFonts w:hint="eastAsia"/>
          <w:sz w:val="24"/>
          <w:u w:val="single"/>
        </w:rPr>
        <w:t xml:space="preserve"> </w:t>
      </w:r>
      <w:r>
        <w:rPr>
          <w:sz w:val="24"/>
          <w:u w:val="single"/>
        </w:rPr>
        <w:t>95</w:t>
      </w:r>
      <w:r>
        <w:rPr>
          <w:rFonts w:hint="eastAsia"/>
          <w:sz w:val="24"/>
          <w:u w:val="single"/>
        </w:rPr>
        <w:t xml:space="preserve"> </w:t>
      </w:r>
      <w:r>
        <w:rPr>
          <w:rFonts w:hint="eastAsia"/>
          <w:sz w:val="24"/>
        </w:rPr>
        <w:t>%)即￥大写：人民币，在合同签订生效，买方自</w:t>
      </w:r>
      <w:r>
        <w:rPr>
          <w:rFonts w:hint="eastAsia"/>
          <w:sz w:val="24"/>
          <w:lang w:val="en-US"/>
        </w:rPr>
        <w:t>验收合格后</w:t>
      </w:r>
      <w:r>
        <w:rPr>
          <w:rFonts w:hint="eastAsia"/>
          <w:sz w:val="24"/>
        </w:rPr>
        <w:t>收到发票（金额为合同总价的</w:t>
      </w:r>
      <w:r>
        <w:rPr>
          <w:rFonts w:hint="eastAsia"/>
          <w:sz w:val="24"/>
          <w:u w:val="single"/>
        </w:rPr>
        <w:t xml:space="preserve"> </w:t>
      </w:r>
      <w:r>
        <w:rPr>
          <w:rFonts w:hint="eastAsia"/>
          <w:sz w:val="24"/>
          <w:u w:val="single"/>
          <w:lang w:val="en-US"/>
        </w:rPr>
        <w:t>100</w:t>
      </w:r>
      <w:r>
        <w:rPr>
          <w:rFonts w:hint="eastAsia"/>
          <w:sz w:val="24"/>
          <w:u w:val="single"/>
        </w:rPr>
        <w:t xml:space="preserve"> </w:t>
      </w:r>
      <w:r>
        <w:rPr>
          <w:rFonts w:hint="eastAsia"/>
          <w:sz w:val="24"/>
        </w:rPr>
        <w:t>%）后15日内将资金支付到合同约定的卖方账户。</w:t>
      </w:r>
    </w:p>
    <w:p>
      <w:pPr>
        <w:adjustRightInd w:val="0"/>
        <w:snapToGrid w:val="0"/>
        <w:ind w:firstLine="540" w:firstLineChars="225"/>
        <w:rPr>
          <w:sz w:val="24"/>
        </w:rPr>
      </w:pPr>
      <w:r>
        <w:rPr>
          <w:rFonts w:hint="eastAsia"/>
          <w:sz w:val="24"/>
        </w:rPr>
        <w:t>4.2卖方需提交的支付文件包括：</w:t>
      </w:r>
    </w:p>
    <w:p>
      <w:pPr>
        <w:adjustRightInd w:val="0"/>
        <w:snapToGrid w:val="0"/>
        <w:ind w:firstLine="540" w:firstLineChars="225"/>
        <w:rPr>
          <w:sz w:val="24"/>
        </w:rPr>
      </w:pPr>
      <w:r>
        <w:rPr>
          <w:rFonts w:hint="eastAsia"/>
          <w:sz w:val="24"/>
        </w:rPr>
        <w:t>1、</w:t>
      </w:r>
    </w:p>
    <w:p>
      <w:pPr>
        <w:adjustRightInd w:val="0"/>
        <w:snapToGrid w:val="0"/>
        <w:ind w:firstLine="540" w:firstLineChars="225"/>
        <w:rPr>
          <w:sz w:val="24"/>
        </w:rPr>
      </w:pPr>
      <w:r>
        <w:rPr>
          <w:rFonts w:hint="eastAsia"/>
          <w:sz w:val="24"/>
        </w:rPr>
        <w:t>2、</w:t>
      </w:r>
    </w:p>
    <w:p>
      <w:pPr>
        <w:ind w:firstLine="540" w:firstLineChars="225"/>
        <w:rPr>
          <w:sz w:val="24"/>
        </w:rPr>
      </w:pPr>
    </w:p>
    <w:p>
      <w:pPr>
        <w:ind w:firstLine="540" w:firstLineChars="225"/>
        <w:rPr>
          <w:sz w:val="24"/>
        </w:rPr>
      </w:pPr>
      <w:r>
        <w:rPr>
          <w:rFonts w:hint="eastAsia"/>
          <w:sz w:val="24"/>
        </w:rPr>
        <w:t>4.3  合同约定的卖方账户：</w:t>
      </w:r>
    </w:p>
    <w:p>
      <w:pPr>
        <w:ind w:firstLine="480" w:firstLineChars="200"/>
        <w:rPr>
          <w:sz w:val="24"/>
        </w:rPr>
      </w:pPr>
      <w:r>
        <w:rPr>
          <w:rFonts w:hint="eastAsia"/>
          <w:sz w:val="24"/>
        </w:rPr>
        <w:t>开户银行：</w:t>
      </w:r>
    </w:p>
    <w:p>
      <w:pPr>
        <w:ind w:firstLine="480" w:firstLineChars="200"/>
        <w:rPr>
          <w:sz w:val="24"/>
        </w:rPr>
      </w:pPr>
      <w:r>
        <w:rPr>
          <w:rFonts w:hint="eastAsia"/>
          <w:sz w:val="24"/>
        </w:rPr>
        <w:t>银行帐号：</w:t>
      </w:r>
    </w:p>
    <w:p>
      <w:pPr>
        <w:ind w:firstLine="540" w:firstLineChars="225"/>
        <w:rPr>
          <w:sz w:val="24"/>
        </w:rPr>
      </w:pPr>
    </w:p>
    <w:p>
      <w:pPr>
        <w:ind w:firstLine="540" w:firstLineChars="225"/>
        <w:rPr>
          <w:sz w:val="24"/>
        </w:rPr>
      </w:pPr>
      <w:r>
        <w:rPr>
          <w:rFonts w:hint="eastAsia"/>
          <w:sz w:val="24"/>
        </w:rPr>
        <w:t>4.4  买方逾期支付资金的，每逾期（10）天，买方向卖方支付合同总价的（0.01）%的违约金，但违约金的总数不超过合同总金额的（0.1）%。</w:t>
      </w:r>
    </w:p>
    <w:p>
      <w:pPr>
        <w:ind w:firstLine="540" w:firstLineChars="225"/>
        <w:rPr>
          <w:sz w:val="24"/>
        </w:rPr>
      </w:pPr>
      <w:r>
        <w:rPr>
          <w:rFonts w:hint="eastAsia"/>
          <w:sz w:val="24"/>
        </w:rPr>
        <w:t>逾期退还履约保证金的违约责任: 除应当退还保证金本金外，还应当按中国人民银行同期活期存款基准利率上浮20％后的利率支付超期资金占用费。</w:t>
      </w:r>
    </w:p>
    <w:p>
      <w:pPr>
        <w:rPr>
          <w:sz w:val="24"/>
        </w:rPr>
      </w:pPr>
    </w:p>
    <w:p>
      <w:pPr>
        <w:ind w:firstLine="480" w:firstLineChars="200"/>
        <w:rPr>
          <w:sz w:val="24"/>
        </w:rPr>
      </w:pPr>
      <w:r>
        <w:rPr>
          <w:rFonts w:hint="eastAsia"/>
          <w:sz w:val="24"/>
        </w:rPr>
        <w:t>第五条 交货（货物、服务提供的时间、地点、方式）</w:t>
      </w:r>
    </w:p>
    <w:p>
      <w:pPr>
        <w:ind w:firstLine="542" w:firstLineChars="225"/>
        <w:rPr>
          <w:b/>
          <w:bCs/>
        </w:rPr>
      </w:pPr>
      <w:r>
        <w:rPr>
          <w:rFonts w:hint="eastAsia"/>
          <w:b/>
          <w:bCs/>
          <w:sz w:val="24"/>
        </w:rPr>
        <w:t>5.1卖方应于合同生效日后，</w:t>
      </w:r>
      <w:r>
        <w:rPr>
          <w:rFonts w:hint="eastAsia"/>
          <w:b/>
          <w:bCs/>
          <w:sz w:val="24"/>
          <w:u w:val="single"/>
          <w:lang w:val="en-US"/>
        </w:rPr>
        <w:t xml:space="preserve"> 10 </w:t>
      </w:r>
      <w:r>
        <w:rPr>
          <w:rFonts w:hint="eastAsia"/>
          <w:b/>
          <w:bCs/>
          <w:sz w:val="24"/>
        </w:rPr>
        <w:t>日内将合同标的全部交付并安装完毕。</w:t>
      </w:r>
    </w:p>
    <w:p>
      <w:pPr>
        <w:ind w:firstLine="540" w:firstLineChars="225"/>
        <w:rPr>
          <w:sz w:val="24"/>
        </w:rPr>
      </w:pPr>
      <w:r>
        <w:rPr>
          <w:rFonts w:hint="eastAsia"/>
          <w:sz w:val="24"/>
        </w:rPr>
        <w:t>5.2交货地点为</w:t>
      </w:r>
      <w:r>
        <w:rPr>
          <w:rFonts w:hint="eastAsia"/>
          <w:sz w:val="24"/>
          <w:u w:val="single"/>
        </w:rPr>
        <w:t>买方指定地点</w:t>
      </w:r>
      <w:r>
        <w:rPr>
          <w:rFonts w:hint="eastAsia"/>
          <w:sz w:val="24"/>
        </w:rPr>
        <w:t>。</w:t>
      </w:r>
    </w:p>
    <w:p>
      <w:pPr>
        <w:ind w:firstLine="540" w:firstLineChars="225"/>
        <w:rPr>
          <w:sz w:val="24"/>
        </w:rPr>
      </w:pPr>
      <w:r>
        <w:rPr>
          <w:rFonts w:hint="eastAsia"/>
          <w:sz w:val="24"/>
        </w:rPr>
        <w:t>5.3卖方应在不迟于每批合同标的备妥待运前</w:t>
      </w:r>
      <w:r>
        <w:rPr>
          <w:rFonts w:hint="eastAsia"/>
          <w:sz w:val="24"/>
          <w:u w:val="single"/>
        </w:rPr>
        <w:t xml:space="preserve">  10 </w:t>
      </w:r>
      <w:r>
        <w:rPr>
          <w:rFonts w:hint="eastAsia"/>
          <w:sz w:val="24"/>
        </w:rPr>
        <w:t>日通知买方。</w:t>
      </w:r>
    </w:p>
    <w:p>
      <w:pPr>
        <w:ind w:firstLine="540" w:firstLineChars="225"/>
        <w:rPr>
          <w:sz w:val="24"/>
        </w:rPr>
      </w:pPr>
      <w:r>
        <w:rPr>
          <w:rFonts w:hint="eastAsia"/>
          <w:sz w:val="24"/>
        </w:rPr>
        <w:t>5.5如果卖方未能按照合同规定的交货期限交货，卖方应按每天迟交合同标的金额的百分之</w:t>
      </w:r>
      <w:r>
        <w:rPr>
          <w:rFonts w:hint="eastAsia"/>
          <w:sz w:val="24"/>
          <w:u w:val="single"/>
        </w:rPr>
        <w:t>一</w:t>
      </w:r>
      <w:r>
        <w:rPr>
          <w:rFonts w:hint="eastAsia"/>
          <w:sz w:val="24"/>
        </w:rPr>
        <w:t xml:space="preserve"> (</w:t>
      </w:r>
      <w:r>
        <w:rPr>
          <w:rFonts w:hint="eastAsia"/>
          <w:sz w:val="24"/>
          <w:u w:val="single"/>
        </w:rPr>
        <w:t>1</w:t>
      </w:r>
      <w:r>
        <w:rPr>
          <w:rFonts w:hint="eastAsia"/>
          <w:sz w:val="24"/>
        </w:rPr>
        <w:t>%)的比率支付违约金。违约金的总金额不超过合同总价的百分之</w:t>
      </w:r>
      <w:r>
        <w:rPr>
          <w:rFonts w:hint="eastAsia"/>
          <w:sz w:val="24"/>
          <w:u w:val="single"/>
        </w:rPr>
        <w:t>十</w:t>
      </w:r>
      <w:r>
        <w:rPr>
          <w:rFonts w:hint="eastAsia"/>
          <w:sz w:val="24"/>
        </w:rPr>
        <w:t>(</w:t>
      </w:r>
      <w:r>
        <w:rPr>
          <w:rFonts w:hint="eastAsia"/>
          <w:sz w:val="24"/>
          <w:u w:val="single"/>
        </w:rPr>
        <w:t>10</w:t>
      </w:r>
      <w:r>
        <w:rPr>
          <w:rFonts w:hint="eastAsia"/>
          <w:sz w:val="24"/>
        </w:rPr>
        <w:t>%) ，违约金的支付不能免除卖方继续交付相关合同标的的义务。</w:t>
      </w:r>
    </w:p>
    <w:p>
      <w:pPr>
        <w:ind w:firstLine="540" w:firstLineChars="225"/>
        <w:rPr>
          <w:sz w:val="24"/>
        </w:rPr>
      </w:pPr>
      <w:r>
        <w:rPr>
          <w:rFonts w:hint="eastAsia"/>
          <w:sz w:val="24"/>
        </w:rPr>
        <w:t>如果卖方在合同规定的交货期限后</w:t>
      </w:r>
      <w:r>
        <w:rPr>
          <w:rFonts w:hint="eastAsia"/>
          <w:sz w:val="24"/>
          <w:u w:val="single"/>
        </w:rPr>
        <w:t>十</w:t>
      </w:r>
      <w:r>
        <w:rPr>
          <w:rFonts w:hint="eastAsia"/>
          <w:sz w:val="24"/>
        </w:rPr>
        <w:t>日内仍未能交付全部或部分标的，在不妨碍买方采取其他救济手段的情况下，买方可以向卖方发出书面违约通知从而全部或部分地终止合同。</w:t>
      </w:r>
    </w:p>
    <w:p>
      <w:pPr>
        <w:ind w:firstLine="540" w:firstLineChars="225"/>
        <w:rPr>
          <w:sz w:val="24"/>
        </w:rPr>
      </w:pPr>
    </w:p>
    <w:p>
      <w:pPr>
        <w:ind w:firstLine="480" w:firstLineChars="200"/>
        <w:rPr>
          <w:sz w:val="24"/>
        </w:rPr>
      </w:pPr>
      <w:r>
        <w:rPr>
          <w:rFonts w:hint="eastAsia"/>
          <w:sz w:val="24"/>
        </w:rPr>
        <w:t>第六条 包装与标记</w:t>
      </w:r>
    </w:p>
    <w:p>
      <w:pPr>
        <w:ind w:firstLine="540" w:firstLineChars="225"/>
        <w:rPr>
          <w:sz w:val="24"/>
        </w:rPr>
      </w:pPr>
      <w:r>
        <w:rPr>
          <w:rFonts w:hint="eastAsia"/>
          <w:sz w:val="24"/>
        </w:rPr>
        <w:t>6.4 商品（合同标的）包装具体要求：见《关于印发《商品包装政府采购需求标准（试行）》、《快递包装政府采购需求标准（试行）》的通知》（财办库〔2020〕123号）中《商品包装政府采购需求标准（试行）》。</w:t>
      </w:r>
    </w:p>
    <w:p>
      <w:pPr>
        <w:ind w:firstLine="540" w:firstLineChars="225"/>
      </w:pPr>
      <w:r>
        <w:rPr>
          <w:rFonts w:hint="eastAsia"/>
          <w:sz w:val="24"/>
        </w:rPr>
        <w:t>6.5 快递包装具体要求：见《关于印发《商品包装政府采购需求标准（试行）》、 《快递包装政府采购需求标准（试行）》的通知》（财办库〔2020〕123号）中《快递包装政府采购需求标准（试行）》。</w:t>
      </w:r>
    </w:p>
    <w:p>
      <w:pPr>
        <w:ind w:firstLine="540" w:firstLineChars="225"/>
        <w:rPr>
          <w:sz w:val="24"/>
        </w:rPr>
      </w:pPr>
    </w:p>
    <w:p>
      <w:pPr>
        <w:ind w:firstLine="540" w:firstLineChars="225"/>
        <w:rPr>
          <w:sz w:val="24"/>
        </w:rPr>
      </w:pPr>
      <w:r>
        <w:rPr>
          <w:rFonts w:hint="eastAsia"/>
          <w:sz w:val="24"/>
        </w:rPr>
        <w:t>第七条 技术资料</w:t>
      </w:r>
    </w:p>
    <w:p>
      <w:pPr>
        <w:ind w:firstLine="540" w:firstLineChars="225"/>
        <w:rPr>
          <w:sz w:val="24"/>
        </w:rPr>
      </w:pPr>
      <w:r>
        <w:rPr>
          <w:rFonts w:hint="eastAsia"/>
          <w:sz w:val="24"/>
        </w:rPr>
        <w:t>7.1 技术资料随合同标的同时交付给买方。</w:t>
      </w:r>
    </w:p>
    <w:p>
      <w:pPr>
        <w:ind w:firstLine="540" w:firstLineChars="225"/>
        <w:rPr>
          <w:sz w:val="24"/>
        </w:rPr>
      </w:pPr>
    </w:p>
    <w:p>
      <w:pPr>
        <w:ind w:firstLine="540" w:firstLineChars="225"/>
        <w:rPr>
          <w:sz w:val="24"/>
        </w:rPr>
      </w:pPr>
      <w:r>
        <w:rPr>
          <w:rFonts w:hint="eastAsia"/>
          <w:sz w:val="24"/>
        </w:rPr>
        <w:t>第八条 安装</w:t>
      </w:r>
    </w:p>
    <w:p>
      <w:pPr>
        <w:ind w:firstLine="542" w:firstLineChars="225"/>
        <w:rPr>
          <w:b/>
          <w:bCs/>
          <w:sz w:val="24"/>
        </w:rPr>
      </w:pPr>
      <w:r>
        <w:rPr>
          <w:rFonts w:hint="eastAsia"/>
          <w:b/>
          <w:bCs/>
          <w:sz w:val="24"/>
        </w:rPr>
        <w:t>8.1卖方应于合同生效日后，</w:t>
      </w:r>
      <w:r>
        <w:rPr>
          <w:b/>
          <w:bCs/>
          <w:sz w:val="24"/>
          <w:u w:val="single"/>
          <w:lang w:val="en-US"/>
        </w:rPr>
        <w:t xml:space="preserve">10 </w:t>
      </w:r>
      <w:r>
        <w:rPr>
          <w:rFonts w:hint="eastAsia"/>
          <w:b/>
          <w:bCs/>
          <w:sz w:val="24"/>
        </w:rPr>
        <w:t>日内将合同标的全部交付并安装完毕。</w:t>
      </w:r>
    </w:p>
    <w:p>
      <w:pPr>
        <w:ind w:firstLine="540" w:firstLineChars="225"/>
        <w:rPr>
          <w:sz w:val="24"/>
        </w:rPr>
      </w:pPr>
    </w:p>
    <w:p>
      <w:pPr>
        <w:ind w:firstLine="540" w:firstLineChars="225"/>
        <w:rPr>
          <w:sz w:val="24"/>
        </w:rPr>
      </w:pPr>
      <w:r>
        <w:rPr>
          <w:rFonts w:hint="eastAsia"/>
          <w:sz w:val="24"/>
        </w:rPr>
        <w:t>第九条 验收</w:t>
      </w:r>
    </w:p>
    <w:p>
      <w:pPr>
        <w:ind w:firstLine="540" w:firstLineChars="225"/>
        <w:rPr>
          <w:sz w:val="24"/>
        </w:rPr>
      </w:pPr>
      <w:r>
        <w:rPr>
          <w:rFonts w:hint="eastAsia"/>
          <w:sz w:val="24"/>
        </w:rPr>
        <w:t>9.1 合同标的的试运行、验收应在卖方的协助下进行。合同标的全部交付并安装完毕后，卖方可向买方书面提出试运行、验收要求，买方在接到书面要求后</w:t>
      </w:r>
      <w:r>
        <w:rPr>
          <w:rFonts w:hint="eastAsia"/>
          <w:sz w:val="24"/>
          <w:u w:val="single"/>
        </w:rPr>
        <w:t xml:space="preserve"> 10</w:t>
      </w:r>
      <w:r>
        <w:rPr>
          <w:rFonts w:hint="eastAsia"/>
          <w:sz w:val="24"/>
        </w:rPr>
        <w:t>日进行试运行、验收。如果试运行和/或验收因卖方原因发生迟延和/ 或在其它情况下发生额外费用，买方有权就因迟延发生的损害和损失和/或任何额外费用请求赔偿。</w:t>
      </w:r>
    </w:p>
    <w:p>
      <w:pPr>
        <w:ind w:firstLine="540" w:firstLineChars="225"/>
      </w:pPr>
      <w:r>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pPr>
        <w:ind w:firstLine="540" w:firstLineChars="225"/>
        <w:rPr>
          <w:sz w:val="24"/>
        </w:rPr>
      </w:pPr>
    </w:p>
    <w:p>
      <w:pPr>
        <w:ind w:firstLine="540" w:firstLineChars="225"/>
        <w:rPr>
          <w:sz w:val="24"/>
        </w:rPr>
      </w:pPr>
      <w:r>
        <w:rPr>
          <w:rFonts w:hint="eastAsia"/>
          <w:sz w:val="24"/>
        </w:rPr>
        <w:t>第十一条 索赔</w:t>
      </w:r>
    </w:p>
    <w:p>
      <w:pPr>
        <w:ind w:firstLine="540" w:firstLineChars="225"/>
        <w:rPr>
          <w:sz w:val="24"/>
        </w:rPr>
      </w:pPr>
      <w:r>
        <w:rPr>
          <w:rFonts w:hint="eastAsia"/>
          <w:sz w:val="24"/>
        </w:rPr>
        <w:t>11.1买方有权选择本条款规定的任意或全部救济方式。</w:t>
      </w:r>
    </w:p>
    <w:p>
      <w:pPr>
        <w:ind w:firstLine="540" w:firstLineChars="225"/>
        <w:rPr>
          <w:sz w:val="24"/>
        </w:rPr>
      </w:pPr>
      <w:r>
        <w:rPr>
          <w:rFonts w:hint="eastAsia"/>
          <w:sz w:val="24"/>
        </w:rPr>
        <w:t>11.2卖方应在收到买方索赔要求后14日内作出书面回复，否则该索赔要求将被视为已被卖方接受。卖方应在买方发出索赔要求后14日内，按照买方选择的救济方法解决索赔事宜。</w:t>
      </w:r>
    </w:p>
    <w:p>
      <w:pPr>
        <w:ind w:firstLine="540" w:firstLineChars="225"/>
        <w:rPr>
          <w:sz w:val="24"/>
        </w:rPr>
      </w:pPr>
    </w:p>
    <w:p>
      <w:pPr>
        <w:ind w:firstLine="540" w:firstLineChars="225"/>
        <w:rPr>
          <w:sz w:val="24"/>
        </w:rPr>
      </w:pPr>
      <w:r>
        <w:rPr>
          <w:rFonts w:hint="eastAsia"/>
          <w:sz w:val="24"/>
        </w:rPr>
        <w:t>第十二条 不可抗力</w:t>
      </w:r>
    </w:p>
    <w:p>
      <w:pPr>
        <w:ind w:firstLine="540" w:firstLineChars="225"/>
        <w:rPr>
          <w:sz w:val="24"/>
        </w:rPr>
      </w:pPr>
      <w:r>
        <w:rPr>
          <w:rFonts w:hint="eastAsia"/>
          <w:sz w:val="24"/>
        </w:rPr>
        <w:t>12.3 如果不可抗力事件的影响持续超过20日，合同任何一方均有权发出书面通知终止合同。</w:t>
      </w:r>
    </w:p>
    <w:p>
      <w:pPr>
        <w:ind w:firstLine="540" w:firstLineChars="225"/>
        <w:rPr>
          <w:sz w:val="24"/>
        </w:rPr>
      </w:pPr>
    </w:p>
    <w:p>
      <w:pPr>
        <w:ind w:firstLine="540" w:firstLineChars="225"/>
        <w:rPr>
          <w:sz w:val="24"/>
        </w:rPr>
      </w:pPr>
      <w:r>
        <w:rPr>
          <w:rFonts w:hint="eastAsia"/>
          <w:sz w:val="24"/>
        </w:rPr>
        <w:t>第十三条 合同的终止</w:t>
      </w:r>
    </w:p>
    <w:p>
      <w:pPr>
        <w:ind w:firstLine="540" w:firstLineChars="225"/>
        <w:rPr>
          <w:sz w:val="24"/>
        </w:rPr>
      </w:pPr>
      <w:r>
        <w:rPr>
          <w:rFonts w:hint="eastAsia"/>
          <w:sz w:val="24"/>
        </w:rPr>
        <w:t>13.1如果卖方有下述违约行为，买方可以全部或部分地终止合同：</w:t>
      </w:r>
    </w:p>
    <w:p>
      <w:pPr>
        <w:ind w:firstLine="540" w:firstLineChars="225"/>
        <w:rPr>
          <w:sz w:val="24"/>
        </w:rPr>
      </w:pPr>
      <w:r>
        <w:rPr>
          <w:rFonts w:hint="eastAsia"/>
          <w:sz w:val="24"/>
        </w:rPr>
        <w:t>卖方在合同规定的交货期限后</w:t>
      </w:r>
      <w:r>
        <w:rPr>
          <w:rFonts w:hint="eastAsia"/>
          <w:sz w:val="24"/>
          <w:u w:val="single"/>
        </w:rPr>
        <w:t>10</w:t>
      </w:r>
      <w:r>
        <w:rPr>
          <w:rFonts w:hint="eastAsia"/>
          <w:sz w:val="24"/>
        </w:rPr>
        <w:t>日内仍未能交付合同标的和/ 或技术资料；或者卖方未能履行合同项下任何其它义务，并且在收到买方违约通知后</w:t>
      </w:r>
      <w:r>
        <w:rPr>
          <w:rFonts w:hint="eastAsia"/>
          <w:sz w:val="24"/>
          <w:u w:val="single"/>
        </w:rPr>
        <w:t>5</w:t>
      </w:r>
      <w:r>
        <w:rPr>
          <w:rFonts w:hint="eastAsia"/>
          <w:sz w:val="24"/>
        </w:rPr>
        <w:t>日内仍未能对其违约行为作出补救。</w:t>
      </w:r>
    </w:p>
    <w:p>
      <w:pPr>
        <w:ind w:firstLine="540" w:firstLineChars="225"/>
        <w:rPr>
          <w:b/>
          <w:i/>
          <w:sz w:val="24"/>
          <w:u w:val="single"/>
        </w:rPr>
      </w:pPr>
      <w:r>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ind w:firstLine="540" w:firstLineChars="225"/>
        <w:rPr>
          <w:sz w:val="24"/>
        </w:rPr>
      </w:pPr>
    </w:p>
    <w:p>
      <w:pPr>
        <w:ind w:firstLine="540" w:firstLineChars="225"/>
        <w:rPr>
          <w:sz w:val="24"/>
        </w:rPr>
      </w:pPr>
      <w:r>
        <w:rPr>
          <w:rFonts w:hint="eastAsia"/>
          <w:sz w:val="24"/>
        </w:rPr>
        <w:t>第十四条 争议的解决</w:t>
      </w:r>
    </w:p>
    <w:p>
      <w:pPr>
        <w:ind w:firstLine="540" w:firstLineChars="225"/>
        <w:rPr>
          <w:sz w:val="24"/>
        </w:rPr>
      </w:pPr>
      <w:r>
        <w:rPr>
          <w:rFonts w:hint="eastAsia"/>
          <w:sz w:val="24"/>
        </w:rPr>
        <w:t>14.1如果不能协商一致，合同任何一方有权向买方所在地人民法院提起诉讼。</w:t>
      </w:r>
    </w:p>
    <w:p>
      <w:pPr>
        <w:ind w:firstLine="540" w:firstLineChars="225"/>
        <w:rPr>
          <w:sz w:val="24"/>
        </w:rPr>
      </w:pPr>
      <w:r>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pPr>
        <w:ind w:firstLine="540" w:firstLineChars="225"/>
        <w:rPr>
          <w:sz w:val="24"/>
        </w:rPr>
      </w:pPr>
    </w:p>
    <w:p>
      <w:pPr>
        <w:ind w:firstLine="540" w:firstLineChars="225"/>
        <w:rPr>
          <w:sz w:val="24"/>
        </w:rPr>
      </w:pPr>
      <w:r>
        <w:rPr>
          <w:rFonts w:hint="eastAsia"/>
          <w:sz w:val="24"/>
        </w:rPr>
        <w:t>第十八条 合同生效及其他</w:t>
      </w:r>
    </w:p>
    <w:p>
      <w:pPr>
        <w:ind w:firstLine="540" w:firstLineChars="225"/>
        <w:rPr>
          <w:sz w:val="24"/>
        </w:rPr>
      </w:pPr>
      <w:r>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pPr>
        <w:ind w:firstLine="540" w:firstLineChars="225"/>
        <w:rPr>
          <w:sz w:val="24"/>
        </w:rPr>
      </w:pPr>
      <w:r>
        <w:rPr>
          <w:rFonts w:hint="eastAsia"/>
          <w:sz w:val="24"/>
        </w:rPr>
        <w:t xml:space="preserve">18.11 合同双方的通讯地址： </w:t>
      </w:r>
    </w:p>
    <w:p>
      <w:pPr>
        <w:ind w:firstLine="540" w:firstLineChars="225"/>
        <w:rPr>
          <w:sz w:val="24"/>
        </w:rPr>
      </w:pPr>
      <w:r>
        <w:rPr>
          <w:rFonts w:hint="eastAsia"/>
          <w:sz w:val="24"/>
        </w:rPr>
        <w:t>买方:徐州生物工程职业技术学院</w:t>
      </w:r>
    </w:p>
    <w:p>
      <w:pPr>
        <w:ind w:firstLine="540" w:firstLineChars="225"/>
        <w:rPr>
          <w:sz w:val="24"/>
        </w:rPr>
      </w:pPr>
      <w:r>
        <w:rPr>
          <w:rFonts w:hint="eastAsia"/>
          <w:sz w:val="24"/>
        </w:rPr>
        <w:t>地址: 徐州市西三环路2</w:t>
      </w:r>
      <w:r>
        <w:rPr>
          <w:sz w:val="24"/>
        </w:rPr>
        <w:t>97</w:t>
      </w:r>
      <w:r>
        <w:rPr>
          <w:rFonts w:hint="eastAsia"/>
          <w:sz w:val="24"/>
        </w:rPr>
        <w:t>号</w:t>
      </w:r>
    </w:p>
    <w:p>
      <w:pPr>
        <w:ind w:firstLine="540" w:firstLineChars="225"/>
        <w:rPr>
          <w:sz w:val="24"/>
        </w:rPr>
      </w:pPr>
      <w:r>
        <w:rPr>
          <w:rFonts w:hint="eastAsia"/>
          <w:sz w:val="24"/>
        </w:rPr>
        <w:t xml:space="preserve">邮编: </w:t>
      </w:r>
      <w:r>
        <w:rPr>
          <w:sz w:val="24"/>
        </w:rPr>
        <w:t>221006</w:t>
      </w:r>
    </w:p>
    <w:p>
      <w:pPr>
        <w:ind w:firstLine="540" w:firstLineChars="225"/>
        <w:rPr>
          <w:sz w:val="24"/>
        </w:rPr>
      </w:pPr>
      <w:r>
        <w:rPr>
          <w:rFonts w:hint="eastAsia"/>
          <w:sz w:val="24"/>
        </w:rPr>
        <w:t xml:space="preserve">电话: </w:t>
      </w:r>
      <w:r>
        <w:rPr>
          <w:sz w:val="24"/>
        </w:rPr>
        <w:t>85753082</w:t>
      </w:r>
    </w:p>
    <w:p>
      <w:pPr>
        <w:ind w:firstLine="540" w:firstLineChars="225"/>
        <w:rPr>
          <w:sz w:val="24"/>
        </w:rPr>
      </w:pPr>
      <w:r>
        <w:rPr>
          <w:rFonts w:hint="eastAsia"/>
          <w:sz w:val="24"/>
        </w:rPr>
        <w:t xml:space="preserve">传真: </w:t>
      </w:r>
      <w:r>
        <w:rPr>
          <w:sz w:val="24"/>
        </w:rPr>
        <w:t>85753082</w:t>
      </w:r>
    </w:p>
    <w:p>
      <w:pPr>
        <w:pStyle w:val="12"/>
      </w:pPr>
    </w:p>
    <w:p>
      <w:pPr>
        <w:ind w:firstLine="540" w:firstLineChars="225"/>
        <w:rPr>
          <w:sz w:val="24"/>
        </w:rPr>
      </w:pPr>
      <w:r>
        <w:rPr>
          <w:rFonts w:hint="eastAsia"/>
          <w:sz w:val="24"/>
        </w:rPr>
        <w:t xml:space="preserve">卖方: </w:t>
      </w:r>
    </w:p>
    <w:p>
      <w:pPr>
        <w:ind w:firstLine="540" w:firstLineChars="225"/>
        <w:rPr>
          <w:sz w:val="24"/>
        </w:rPr>
      </w:pPr>
      <w:r>
        <w:rPr>
          <w:rFonts w:hint="eastAsia"/>
          <w:sz w:val="24"/>
        </w:rPr>
        <w:t xml:space="preserve">地址: </w:t>
      </w:r>
    </w:p>
    <w:p>
      <w:pPr>
        <w:ind w:firstLine="540" w:firstLineChars="225"/>
        <w:rPr>
          <w:sz w:val="24"/>
        </w:rPr>
      </w:pPr>
      <w:r>
        <w:rPr>
          <w:rFonts w:hint="eastAsia"/>
          <w:sz w:val="24"/>
        </w:rPr>
        <w:t xml:space="preserve">邮编: </w:t>
      </w:r>
    </w:p>
    <w:p>
      <w:pPr>
        <w:ind w:firstLine="540" w:firstLineChars="225"/>
        <w:rPr>
          <w:sz w:val="24"/>
        </w:rPr>
      </w:pPr>
      <w:r>
        <w:rPr>
          <w:rFonts w:hint="eastAsia"/>
          <w:sz w:val="24"/>
        </w:rPr>
        <w:t xml:space="preserve">电话: </w:t>
      </w:r>
    </w:p>
    <w:p>
      <w:pPr>
        <w:ind w:firstLine="540" w:firstLineChars="225"/>
        <w:rPr>
          <w:sz w:val="24"/>
        </w:rPr>
      </w:pPr>
      <w:r>
        <w:rPr>
          <w:rFonts w:hint="eastAsia"/>
          <w:sz w:val="24"/>
        </w:rPr>
        <w:t xml:space="preserve">传真: </w:t>
      </w:r>
    </w:p>
    <w:p>
      <w:pPr>
        <w:ind w:firstLine="540" w:firstLineChars="225"/>
        <w:rPr>
          <w:sz w:val="24"/>
        </w:rPr>
      </w:pPr>
      <w:r>
        <w:rPr>
          <w:rFonts w:hint="eastAsia"/>
          <w:sz w:val="24"/>
        </w:rPr>
        <w:t>18.12因买方原因导致变更、中止或者终止政府采购合同的，买方对卖方受到的实际损失予以赔偿或者补偿。</w:t>
      </w:r>
    </w:p>
    <w:p>
      <w:pPr>
        <w:spacing w:line="360" w:lineRule="auto"/>
        <w:ind w:hanging="1"/>
        <w:jc w:val="center"/>
        <w:rPr>
          <w:sz w:val="24"/>
          <w:szCs w:val="24"/>
        </w:rPr>
      </w:pPr>
      <w:r>
        <w:rPr>
          <w:rFonts w:hint="eastAsia"/>
          <w:sz w:val="24"/>
          <w:szCs w:val="24"/>
        </w:rPr>
        <w:br w:type="page"/>
      </w:r>
      <w:r>
        <w:rPr>
          <w:rFonts w:hint="eastAsia"/>
          <w:b/>
          <w:bCs/>
          <w:sz w:val="32"/>
          <w:szCs w:val="32"/>
        </w:rPr>
        <w:t>合同附件</w:t>
      </w:r>
    </w:p>
    <w:p>
      <w:pPr>
        <w:spacing w:line="360" w:lineRule="auto"/>
        <w:ind w:hanging="1"/>
        <w:jc w:val="center"/>
        <w:rPr>
          <w:sz w:val="24"/>
          <w:szCs w:val="24"/>
        </w:rPr>
      </w:pPr>
    </w:p>
    <w:p>
      <w:pPr>
        <w:spacing w:line="360" w:lineRule="auto"/>
        <w:ind w:hanging="1"/>
        <w:jc w:val="center"/>
        <w:rPr>
          <w:sz w:val="24"/>
          <w:szCs w:val="24"/>
        </w:rPr>
      </w:pPr>
      <w:r>
        <w:rPr>
          <w:rFonts w:hint="eastAsia"/>
          <w:sz w:val="24"/>
          <w:szCs w:val="24"/>
        </w:rPr>
        <w:t>目录</w:t>
      </w:r>
    </w:p>
    <w:p>
      <w:pPr>
        <w:ind w:hanging="1"/>
        <w:rPr>
          <w:sz w:val="24"/>
          <w:szCs w:val="24"/>
        </w:rPr>
      </w:pPr>
      <w:r>
        <w:rPr>
          <w:rFonts w:hint="eastAsia"/>
          <w:sz w:val="24"/>
          <w:szCs w:val="24"/>
        </w:rPr>
        <w:t>合同附件1：合同协议书</w:t>
      </w:r>
    </w:p>
    <w:p>
      <w:pPr>
        <w:ind w:hanging="1"/>
        <w:rPr>
          <w:sz w:val="24"/>
          <w:szCs w:val="24"/>
        </w:rPr>
      </w:pPr>
    </w:p>
    <w:p>
      <w:pPr>
        <w:ind w:hanging="1"/>
        <w:rPr>
          <w:sz w:val="24"/>
          <w:szCs w:val="24"/>
        </w:rPr>
      </w:pPr>
      <w:r>
        <w:rPr>
          <w:rFonts w:hint="eastAsia"/>
          <w:sz w:val="24"/>
          <w:szCs w:val="24"/>
        </w:rPr>
        <w:t>合同附件2：技术规格和技术性能</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合同附件3：售后服务和技术培训</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合同附件4：供货范围和价格清单</w:t>
      </w:r>
    </w:p>
    <w:p>
      <w:pPr>
        <w:ind w:hanging="1"/>
        <w:rPr>
          <w:sz w:val="24"/>
          <w:szCs w:val="24"/>
        </w:rPr>
      </w:pPr>
      <w:r>
        <w:rPr>
          <w:rFonts w:hint="eastAsia"/>
          <w:sz w:val="24"/>
          <w:szCs w:val="24"/>
        </w:rPr>
        <w:t>(要求见询价文件《采购需求》中《报价一览表》和《分项价格表》；合同见卖方响应文件。)</w:t>
      </w:r>
    </w:p>
    <w:p>
      <w:pPr>
        <w:spacing w:line="360" w:lineRule="auto"/>
        <w:ind w:hanging="1"/>
        <w:rPr>
          <w:color w:val="FF0000"/>
          <w:sz w:val="24"/>
          <w:szCs w:val="24"/>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rPr>
      </w:pPr>
      <w:r>
        <w:rPr>
          <w:rFonts w:hint="eastAsia"/>
          <w:sz w:val="24"/>
          <w:szCs w:val="24"/>
          <w:highlight w:val="yellow"/>
        </w:rPr>
        <w:br w:type="page"/>
      </w:r>
      <w:r>
        <w:rPr>
          <w:rFonts w:hint="eastAsia"/>
          <w:b/>
          <w:bCs/>
          <w:sz w:val="24"/>
          <w:szCs w:val="24"/>
        </w:rPr>
        <w:t>合同附件1：</w:t>
      </w:r>
    </w:p>
    <w:p>
      <w:pPr>
        <w:spacing w:line="360" w:lineRule="auto"/>
        <w:ind w:hanging="1"/>
        <w:jc w:val="center"/>
        <w:rPr>
          <w:b/>
          <w:bCs/>
          <w:sz w:val="28"/>
          <w:szCs w:val="28"/>
        </w:rPr>
      </w:pPr>
      <w:r>
        <w:rPr>
          <w:rFonts w:hint="eastAsia"/>
          <w:b/>
          <w:bCs/>
          <w:sz w:val="28"/>
          <w:szCs w:val="28"/>
        </w:rPr>
        <w:t>合同协议书</w:t>
      </w:r>
    </w:p>
    <w:p>
      <w:pPr>
        <w:ind w:firstLine="567"/>
        <w:rPr>
          <w:sz w:val="24"/>
          <w:szCs w:val="24"/>
        </w:rPr>
      </w:pPr>
      <w:r>
        <w:rPr>
          <w:rFonts w:hint="eastAsia"/>
          <w:sz w:val="24"/>
          <w:szCs w:val="24"/>
        </w:rPr>
        <w:t xml:space="preserve">合同编号:____________ </w:t>
      </w:r>
    </w:p>
    <w:p>
      <w:pPr>
        <w:ind w:firstLine="567"/>
        <w:rPr>
          <w:sz w:val="24"/>
          <w:szCs w:val="24"/>
        </w:rPr>
      </w:pPr>
      <w:r>
        <w:rPr>
          <w:rFonts w:hint="eastAsia"/>
          <w:sz w:val="24"/>
          <w:szCs w:val="24"/>
        </w:rPr>
        <w:t xml:space="preserve">签字日期:____________ </w:t>
      </w:r>
    </w:p>
    <w:p>
      <w:pPr>
        <w:ind w:firstLine="567"/>
        <w:rPr>
          <w:sz w:val="24"/>
          <w:szCs w:val="24"/>
        </w:rPr>
      </w:pPr>
      <w:r>
        <w:rPr>
          <w:rFonts w:hint="eastAsia"/>
          <w:sz w:val="24"/>
          <w:szCs w:val="24"/>
        </w:rPr>
        <w:t xml:space="preserve">签字地点:____________ </w:t>
      </w:r>
    </w:p>
    <w:p>
      <w:pPr>
        <w:ind w:firstLine="567"/>
        <w:rPr>
          <w:sz w:val="24"/>
          <w:szCs w:val="24"/>
        </w:rPr>
      </w:pPr>
    </w:p>
    <w:p>
      <w:pPr>
        <w:ind w:firstLine="567"/>
        <w:rPr>
          <w:sz w:val="24"/>
          <w:szCs w:val="24"/>
        </w:rPr>
      </w:pPr>
      <w:r>
        <w:rPr>
          <w:rFonts w:hint="eastAsia"/>
          <w:sz w:val="24"/>
          <w:szCs w:val="24"/>
        </w:rPr>
        <w:t>（买方名称）（以下简称“买方”）已接受（卖方名称）（以下简称“卖方”）对（项目名称）（项目编号：）的投标。买方和卖方共同达成如下协议。</w:t>
      </w:r>
    </w:p>
    <w:p>
      <w:pPr>
        <w:numPr>
          <w:ilvl w:val="0"/>
          <w:numId w:val="2"/>
        </w:numPr>
        <w:autoSpaceDE/>
        <w:autoSpaceDN/>
        <w:ind w:left="567"/>
        <w:jc w:val="both"/>
        <w:rPr>
          <w:sz w:val="24"/>
          <w:szCs w:val="24"/>
        </w:rPr>
      </w:pPr>
      <w:r>
        <w:rPr>
          <w:rFonts w:hint="eastAsia"/>
          <w:sz w:val="24"/>
          <w:szCs w:val="24"/>
        </w:rPr>
        <w:t>本合同协议书中的词语和术语的含义与合同条款中定义的相同。</w:t>
      </w:r>
    </w:p>
    <w:p>
      <w:pPr>
        <w:ind w:firstLine="567"/>
        <w:rPr>
          <w:sz w:val="24"/>
          <w:szCs w:val="24"/>
        </w:rPr>
      </w:pPr>
      <w:r>
        <w:rPr>
          <w:rFonts w:hint="eastAsia"/>
          <w:sz w:val="24"/>
          <w:szCs w:val="24"/>
        </w:rPr>
        <w:t>2. 以下文件应构成买方和卖方之间达成的合同，若各文件之间存在含糊不清或互相冲突之处，优先顺序应按下列文件顺序解释。</w:t>
      </w:r>
    </w:p>
    <w:p>
      <w:pPr>
        <w:ind w:firstLine="567"/>
        <w:rPr>
          <w:sz w:val="24"/>
          <w:szCs w:val="24"/>
        </w:rPr>
      </w:pPr>
      <w:r>
        <w:rPr>
          <w:rFonts w:hint="eastAsia"/>
          <w:sz w:val="24"/>
          <w:szCs w:val="24"/>
        </w:rPr>
        <w:t>(1) 合同协议书</w:t>
      </w:r>
    </w:p>
    <w:p>
      <w:pPr>
        <w:ind w:firstLine="567"/>
        <w:rPr>
          <w:sz w:val="24"/>
          <w:szCs w:val="24"/>
        </w:rPr>
      </w:pPr>
      <w:r>
        <w:rPr>
          <w:rFonts w:hint="eastAsia"/>
          <w:sz w:val="24"/>
          <w:szCs w:val="24"/>
        </w:rPr>
        <w:t>(2) 中标（成交）通知书</w:t>
      </w:r>
    </w:p>
    <w:p>
      <w:pPr>
        <w:ind w:firstLine="567"/>
        <w:rPr>
          <w:sz w:val="24"/>
          <w:szCs w:val="24"/>
        </w:rPr>
      </w:pPr>
      <w:r>
        <w:rPr>
          <w:rFonts w:hint="eastAsia"/>
          <w:sz w:val="24"/>
          <w:szCs w:val="24"/>
        </w:rPr>
        <w:t>(3) 合同专用条款</w:t>
      </w:r>
    </w:p>
    <w:p>
      <w:pPr>
        <w:ind w:firstLine="567"/>
        <w:rPr>
          <w:sz w:val="24"/>
          <w:szCs w:val="24"/>
        </w:rPr>
      </w:pPr>
      <w:r>
        <w:rPr>
          <w:rFonts w:hint="eastAsia"/>
          <w:sz w:val="24"/>
          <w:szCs w:val="24"/>
        </w:rPr>
        <w:t>(4) 合同通用条款</w:t>
      </w:r>
    </w:p>
    <w:p>
      <w:pPr>
        <w:ind w:firstLine="567"/>
        <w:rPr>
          <w:sz w:val="24"/>
          <w:szCs w:val="24"/>
        </w:rPr>
      </w:pPr>
      <w:r>
        <w:rPr>
          <w:rFonts w:hint="eastAsia"/>
          <w:sz w:val="24"/>
          <w:szCs w:val="24"/>
        </w:rPr>
        <w:t>(5) 除合同附件1外的合同附件</w:t>
      </w:r>
    </w:p>
    <w:p>
      <w:pPr>
        <w:ind w:firstLine="567"/>
        <w:rPr>
          <w:sz w:val="24"/>
          <w:szCs w:val="24"/>
        </w:rPr>
      </w:pPr>
      <w:r>
        <w:rPr>
          <w:rFonts w:hint="eastAsia"/>
          <w:sz w:val="24"/>
          <w:szCs w:val="24"/>
        </w:rPr>
        <w:t>(6) 其他文件</w:t>
      </w:r>
    </w:p>
    <w:p>
      <w:pPr>
        <w:ind w:firstLine="567"/>
        <w:rPr>
          <w:sz w:val="24"/>
          <w:szCs w:val="24"/>
        </w:rPr>
      </w:pPr>
      <w:r>
        <w:rPr>
          <w:rFonts w:hint="eastAsia"/>
          <w:sz w:val="24"/>
          <w:szCs w:val="24"/>
        </w:rPr>
        <w:t>3.考虑到买方将按照本合同向卖方支付合同价款，卖方在此保证全部按照合同的规定向买方提供合同标的、技术资料、售后服务及技术培训。</w:t>
      </w:r>
    </w:p>
    <w:p>
      <w:pPr>
        <w:ind w:firstLine="567"/>
        <w:rPr>
          <w:sz w:val="24"/>
          <w:szCs w:val="24"/>
        </w:rPr>
      </w:pPr>
      <w:r>
        <w:rPr>
          <w:rFonts w:hint="eastAsia"/>
          <w:sz w:val="24"/>
          <w:szCs w:val="24"/>
        </w:rPr>
        <w:t>4.考虑到卖方将按合同规定提供合同标的、技术资料、售后服务及技术培训，买方在此保证按照合同规定的时间和方式向卖方支付合同价款。</w:t>
      </w:r>
    </w:p>
    <w:p>
      <w:pPr>
        <w:ind w:firstLine="567"/>
        <w:rPr>
          <w:sz w:val="24"/>
          <w:szCs w:val="24"/>
        </w:rPr>
      </w:pPr>
      <w:r>
        <w:rPr>
          <w:rFonts w:hint="eastAsia"/>
          <w:sz w:val="24"/>
          <w:szCs w:val="24"/>
        </w:rPr>
        <w:t xml:space="preserve">5.本合同在下列条件全部满足后生效，生效日期以下列条件全部满足的最晚日期为准： </w:t>
      </w:r>
    </w:p>
    <w:p>
      <w:pPr>
        <w:ind w:firstLine="567"/>
        <w:rPr>
          <w:sz w:val="24"/>
          <w:szCs w:val="24"/>
        </w:rPr>
      </w:pPr>
      <w:r>
        <w:rPr>
          <w:rFonts w:hint="eastAsia"/>
          <w:sz w:val="24"/>
          <w:szCs w:val="24"/>
        </w:rPr>
        <w:t>(1) 双方加盖公章或合同专用章；</w:t>
      </w:r>
    </w:p>
    <w:p>
      <w:pPr>
        <w:ind w:firstLine="567"/>
        <w:rPr>
          <w:sz w:val="24"/>
          <w:szCs w:val="24"/>
        </w:rPr>
      </w:pPr>
      <w:r>
        <w:rPr>
          <w:rFonts w:hint="eastAsia"/>
          <w:sz w:val="24"/>
          <w:szCs w:val="24"/>
        </w:rPr>
        <w:t>6. 合同一式</w:t>
      </w:r>
      <w:r>
        <w:rPr>
          <w:rFonts w:hint="eastAsia"/>
          <w:sz w:val="24"/>
          <w:szCs w:val="24"/>
          <w:lang w:val="en-US"/>
        </w:rPr>
        <w:t>陆</w:t>
      </w:r>
      <w:r>
        <w:rPr>
          <w:rFonts w:hint="eastAsia"/>
          <w:sz w:val="24"/>
          <w:szCs w:val="24"/>
        </w:rPr>
        <w:t>份，具有同等法律效力，买方</w:t>
      </w:r>
      <w:r>
        <w:rPr>
          <w:rFonts w:hint="eastAsia"/>
          <w:sz w:val="24"/>
          <w:szCs w:val="24"/>
          <w:lang w:val="en-US"/>
        </w:rPr>
        <w:t>肆</w:t>
      </w:r>
      <w:r>
        <w:rPr>
          <w:rFonts w:hint="eastAsia"/>
          <w:sz w:val="24"/>
          <w:szCs w:val="24"/>
        </w:rPr>
        <w:t>份，卖方</w:t>
      </w:r>
      <w:r>
        <w:rPr>
          <w:rFonts w:hint="eastAsia"/>
          <w:sz w:val="24"/>
          <w:szCs w:val="24"/>
          <w:lang w:val="en-US"/>
        </w:rPr>
        <w:t>贰</w:t>
      </w:r>
      <w:r>
        <w:rPr>
          <w:rFonts w:hint="eastAsia"/>
          <w:sz w:val="24"/>
          <w:szCs w:val="24"/>
        </w:rPr>
        <w:t>份</w:t>
      </w:r>
      <w:r>
        <w:rPr>
          <w:rFonts w:hint="eastAsia"/>
          <w:sz w:val="24"/>
          <w:szCs w:val="24"/>
          <w:lang w:val="en-US"/>
        </w:rPr>
        <w:t>存档备案</w:t>
      </w:r>
      <w:r>
        <w:rPr>
          <w:rFonts w:hint="eastAsia"/>
          <w:sz w:val="24"/>
          <w:szCs w:val="24"/>
        </w:rPr>
        <w:t>。</w:t>
      </w:r>
    </w:p>
    <w:p>
      <w:pPr>
        <w:ind w:firstLine="567"/>
        <w:rPr>
          <w:sz w:val="24"/>
          <w:szCs w:val="24"/>
        </w:rPr>
      </w:pPr>
      <w:r>
        <w:rPr>
          <w:rFonts w:hint="eastAsia"/>
          <w:sz w:val="24"/>
          <w:szCs w:val="24"/>
        </w:rPr>
        <w:t>7.本合同其他未尽事宜及与采购文件有矛盾之处，以采购文件[项目编号：]为准。</w:t>
      </w:r>
    </w:p>
    <w:p>
      <w:pPr>
        <w:ind w:firstLine="567"/>
        <w:rPr>
          <w:sz w:val="24"/>
          <w:szCs w:val="24"/>
        </w:rPr>
      </w:pPr>
      <w:r>
        <w:rPr>
          <w:rFonts w:hint="eastAsia"/>
          <w:sz w:val="24"/>
          <w:szCs w:val="24"/>
        </w:rPr>
        <w:t>买方和卖方由其正式授权代表于上述所写日期和地点签订本合同。</w:t>
      </w:r>
    </w:p>
    <w:p>
      <w:pPr>
        <w:ind w:firstLine="567"/>
        <w:rPr>
          <w:sz w:val="24"/>
          <w:szCs w:val="24"/>
        </w:rPr>
      </w:pPr>
    </w:p>
    <w:p>
      <w:pPr>
        <w:ind w:firstLine="567"/>
        <w:rPr>
          <w:sz w:val="24"/>
          <w:szCs w:val="24"/>
        </w:rPr>
      </w:pPr>
      <w:r>
        <w:rPr>
          <w:rFonts w:hint="eastAsia"/>
          <w:sz w:val="24"/>
          <w:szCs w:val="24"/>
        </w:rPr>
        <w:t xml:space="preserve">买方（签章）： </w:t>
      </w:r>
    </w:p>
    <w:p>
      <w:pPr>
        <w:ind w:firstLine="567"/>
        <w:rPr>
          <w:sz w:val="24"/>
          <w:szCs w:val="24"/>
        </w:rPr>
      </w:pPr>
      <w:r>
        <w:rPr>
          <w:rFonts w:hint="eastAsia"/>
          <w:sz w:val="24"/>
          <w:szCs w:val="24"/>
        </w:rPr>
        <w:t xml:space="preserve">法定代表人或授权代表(签名)： </w:t>
      </w:r>
    </w:p>
    <w:p>
      <w:pPr>
        <w:ind w:firstLine="567"/>
        <w:rPr>
          <w:sz w:val="24"/>
          <w:szCs w:val="24"/>
        </w:rPr>
      </w:pPr>
    </w:p>
    <w:p>
      <w:pPr>
        <w:ind w:firstLine="567"/>
        <w:rPr>
          <w:sz w:val="24"/>
          <w:szCs w:val="24"/>
        </w:rPr>
      </w:pPr>
      <w:r>
        <w:rPr>
          <w:rFonts w:hint="eastAsia"/>
          <w:sz w:val="24"/>
          <w:szCs w:val="24"/>
        </w:rPr>
        <w:t xml:space="preserve">卖方（签章）： </w:t>
      </w:r>
    </w:p>
    <w:p>
      <w:pPr>
        <w:ind w:firstLine="567"/>
        <w:rPr>
          <w:sz w:val="24"/>
          <w:szCs w:val="24"/>
        </w:rPr>
      </w:pPr>
      <w:r>
        <w:rPr>
          <w:rFonts w:hint="eastAsia"/>
          <w:sz w:val="24"/>
          <w:szCs w:val="24"/>
        </w:rPr>
        <w:t xml:space="preserve">法定代表人或授权代表(签名)： </w:t>
      </w:r>
    </w:p>
    <w:p>
      <w:pPr>
        <w:ind w:firstLine="567"/>
        <w:rPr>
          <w:sz w:val="24"/>
          <w:szCs w:val="24"/>
        </w:rPr>
      </w:pPr>
      <w:r>
        <w:rPr>
          <w:rFonts w:hint="eastAsia"/>
          <w:sz w:val="24"/>
          <w:szCs w:val="24"/>
        </w:rPr>
        <w:t xml:space="preserve">开户银行： </w:t>
      </w:r>
    </w:p>
    <w:p>
      <w:pPr>
        <w:ind w:firstLine="567"/>
        <w:rPr>
          <w:sz w:val="24"/>
          <w:szCs w:val="24"/>
        </w:rPr>
      </w:pPr>
      <w:r>
        <w:rPr>
          <w:rFonts w:hint="eastAsia"/>
          <w:sz w:val="24"/>
          <w:szCs w:val="24"/>
        </w:rPr>
        <w:t xml:space="preserve">银行帐号： </w:t>
      </w:r>
    </w:p>
    <w:p>
      <w:pPr>
        <w:spacing w:line="360" w:lineRule="auto"/>
        <w:sectPr>
          <w:footerReference r:id="rId7" w:type="default"/>
          <w:pgSz w:w="11910" w:h="16840"/>
          <w:pgMar w:top="1134" w:right="1134" w:bottom="1134" w:left="1134" w:header="720" w:footer="720" w:gutter="0"/>
          <w:cols w:space="0" w:num="1"/>
        </w:sectPr>
      </w:pPr>
    </w:p>
    <w:p>
      <w:pPr>
        <w:pStyle w:val="7"/>
        <w:spacing w:line="360" w:lineRule="auto"/>
        <w:ind w:left="0" w:firstLine="260" w:firstLineChars="200"/>
        <w:rPr>
          <w:sz w:val="13"/>
        </w:rPr>
      </w:pPr>
    </w:p>
    <w:p>
      <w:pPr>
        <w:pStyle w:val="3"/>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pPr>
        <w:pStyle w:val="7"/>
        <w:spacing w:line="360" w:lineRule="auto"/>
        <w:ind w:left="0"/>
        <w:rPr>
          <w:sz w:val="36"/>
        </w:rPr>
      </w:pPr>
    </w:p>
    <w:p>
      <w:pPr>
        <w:pStyle w:val="7"/>
        <w:spacing w:line="360" w:lineRule="auto"/>
        <w:ind w:left="0" w:firstLine="500" w:firstLineChars="200"/>
        <w:rPr>
          <w:sz w:val="25"/>
        </w:rPr>
      </w:pPr>
    </w:p>
    <w:p>
      <w:pPr>
        <w:pStyle w:val="7"/>
        <w:spacing w:line="360" w:lineRule="auto"/>
        <w:ind w:left="0" w:firstLine="472" w:firstLineChars="200"/>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pPr>
        <w:pStyle w:val="7"/>
        <w:spacing w:line="360" w:lineRule="auto"/>
        <w:ind w:left="0" w:firstLine="472" w:firstLineChars="200"/>
      </w:pPr>
      <w:r>
        <w:rPr>
          <w:rFonts w:hint="eastAsia"/>
          <w:spacing w:val="-2"/>
        </w:rPr>
        <w:t>我单位对上述声明的真实性负责。如有虚假，将依法承担相应责任。</w:t>
      </w:r>
    </w:p>
    <w:p>
      <w:pPr>
        <w:pStyle w:val="7"/>
        <w:spacing w:line="360" w:lineRule="auto"/>
        <w:ind w:left="0"/>
      </w:pPr>
    </w:p>
    <w:p>
      <w:pPr>
        <w:pStyle w:val="7"/>
        <w:tabs>
          <w:tab w:val="left" w:pos="5980"/>
        </w:tabs>
        <w:spacing w:line="360" w:lineRule="auto"/>
        <w:ind w:left="0" w:firstLine="480" w:firstLineChars="200"/>
        <w:rPr>
          <w:spacing w:val="-9"/>
        </w:rPr>
      </w:pPr>
      <w:r>
        <w:rPr>
          <w:rFonts w:hint="eastAsia"/>
        </w:rPr>
        <w:t>供应商名称（盖章</w:t>
      </w:r>
      <w:r>
        <w:rPr>
          <w:rFonts w:hint="eastAsia"/>
          <w:spacing w:val="-9"/>
        </w:rPr>
        <w:t>）：</w:t>
      </w:r>
    </w:p>
    <w:p>
      <w:pPr>
        <w:pStyle w:val="7"/>
        <w:tabs>
          <w:tab w:val="left" w:pos="5980"/>
        </w:tabs>
        <w:spacing w:line="360" w:lineRule="auto"/>
        <w:ind w:left="0" w:firstLine="480" w:firstLineChars="200"/>
        <w:rPr>
          <w:lang w:val="en-US"/>
        </w:rPr>
        <w:sectPr>
          <w:pgSz w:w="11910" w:h="16840"/>
          <w:pgMar w:top="1134" w:right="1134" w:bottom="1134" w:left="1134" w:header="720" w:footer="720" w:gutter="0"/>
          <w:cols w:space="0" w:num="1"/>
        </w:sectPr>
      </w:pPr>
      <w:r>
        <w:rPr>
          <w:rFonts w:hint="eastAsia"/>
        </w:rPr>
        <w:t>日期:年</w:t>
      </w:r>
      <w:r>
        <w:rPr>
          <w:rFonts w:hint="eastAsia"/>
          <w:lang w:val="en-US"/>
        </w:rPr>
        <w:t xml:space="preserve">  月  日</w:t>
      </w:r>
    </w:p>
    <w:p>
      <w:pPr>
        <w:widowControl/>
        <w:spacing w:line="360" w:lineRule="auto"/>
        <w:jc w:val="center"/>
        <w:rPr>
          <w:b/>
          <w:bCs/>
          <w:sz w:val="36"/>
          <w:szCs w:val="36"/>
          <w:lang w:val="en-US"/>
        </w:rPr>
      </w:pPr>
      <w:r>
        <w:rPr>
          <w:rFonts w:hint="eastAsia"/>
          <w:b/>
          <w:bCs/>
          <w:sz w:val="36"/>
          <w:szCs w:val="36"/>
          <w:lang w:val="en-US"/>
        </w:rPr>
        <w:t>9、具备履行合同所必需的设备和专业技术能力的书面声明</w:t>
      </w:r>
    </w:p>
    <w:p>
      <w:pPr>
        <w:spacing w:line="360" w:lineRule="auto"/>
        <w:jc w:val="center"/>
        <w:rPr>
          <w:sz w:val="28"/>
          <w:szCs w:val="28"/>
        </w:rPr>
      </w:pPr>
      <w:r>
        <w:rPr>
          <w:rFonts w:hint="eastAsia"/>
          <w:bCs/>
          <w:sz w:val="28"/>
          <w:szCs w:val="28"/>
        </w:rPr>
        <w:t>（附证明材料复印件）</w:t>
      </w:r>
    </w:p>
    <w:p>
      <w:pPr>
        <w:spacing w:line="360" w:lineRule="auto"/>
        <w:rPr>
          <w:sz w:val="24"/>
        </w:rPr>
      </w:pPr>
    </w:p>
    <w:p>
      <w:pPr>
        <w:spacing w:line="360" w:lineRule="auto"/>
        <w:rPr>
          <w:sz w:val="24"/>
        </w:rPr>
      </w:pPr>
      <w:r>
        <w:rPr>
          <w:rFonts w:hint="eastAsia"/>
          <w:sz w:val="24"/>
        </w:rPr>
        <w:t>项目编号：</w:t>
      </w:r>
    </w:p>
    <w:p>
      <w:pPr>
        <w:spacing w:line="360" w:lineRule="auto"/>
        <w:rPr>
          <w:sz w:val="24"/>
        </w:rPr>
      </w:pPr>
      <w:r>
        <w:rPr>
          <w:rFonts w:hint="eastAsia"/>
          <w:sz w:val="24"/>
        </w:rPr>
        <w:t>项目名称：</w:t>
      </w:r>
    </w:p>
    <w:p>
      <w:pPr>
        <w:spacing w:line="360" w:lineRule="auto"/>
        <w:rPr>
          <w:sz w:val="24"/>
        </w:rPr>
      </w:pPr>
    </w:p>
    <w:p>
      <w:pPr>
        <w:widowControl/>
        <w:adjustRightInd w:val="0"/>
        <w:snapToGrid w:val="0"/>
        <w:spacing w:line="360" w:lineRule="auto"/>
        <w:ind w:firstLine="480" w:firstLineChars="200"/>
        <w:rPr>
          <w:sz w:val="24"/>
        </w:rPr>
      </w:pPr>
    </w:p>
    <w:p>
      <w:pPr>
        <w:spacing w:line="360" w:lineRule="auto"/>
        <w:ind w:firstLine="480" w:firstLineChars="200"/>
        <w:rPr>
          <w:sz w:val="24"/>
        </w:rPr>
      </w:pPr>
      <w:r>
        <w:rPr>
          <w:rFonts w:hint="eastAsia"/>
          <w:sz w:val="24"/>
        </w:rPr>
        <w:t>供应商郑重声明：供应商具备履行合同（项目名称：，项目编号：）所必需的设备和专业技术能力，具体为：</w:t>
      </w:r>
    </w:p>
    <w:p>
      <w:pPr>
        <w:spacing w:line="360" w:lineRule="auto"/>
        <w:ind w:firstLine="480" w:firstLineChars="200"/>
        <w:rPr>
          <w:sz w:val="24"/>
        </w:rPr>
      </w:pPr>
      <w:r>
        <w:rPr>
          <w:rFonts w:hint="eastAsia"/>
          <w:sz w:val="24"/>
        </w:rPr>
        <w:t>设备：</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专业技术能力：</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特此声明。</w:t>
      </w:r>
    </w:p>
    <w:p>
      <w:pPr>
        <w:spacing w:line="360" w:lineRule="auto"/>
        <w:ind w:firstLine="480" w:firstLineChars="200"/>
        <w:rPr>
          <w:sz w:val="24"/>
        </w:rPr>
      </w:pPr>
      <w:r>
        <w:rPr>
          <w:rFonts w:hint="eastAsia"/>
          <w:sz w:val="24"/>
        </w:rPr>
        <w:t>供应商对上述声明的真实性负责。如有虚假，将依法承担相应责任。</w:t>
      </w:r>
    </w:p>
    <w:p>
      <w:pPr>
        <w:spacing w:line="360" w:lineRule="auto"/>
        <w:ind w:firstLine="480" w:firstLineChars="200"/>
        <w:rPr>
          <w:sz w:val="24"/>
          <w:lang w:val="en-US"/>
        </w:rPr>
      </w:pPr>
    </w:p>
    <w:p>
      <w:pPr>
        <w:pStyle w:val="7"/>
        <w:spacing w:line="360" w:lineRule="auto"/>
        <w:ind w:left="0"/>
        <w:rPr>
          <w:lang w:val="en-US"/>
        </w:rPr>
      </w:pPr>
    </w:p>
    <w:p>
      <w:pPr>
        <w:spacing w:line="360" w:lineRule="auto"/>
        <w:ind w:firstLine="480" w:firstLineChars="200"/>
        <w:rPr>
          <w:sz w:val="24"/>
        </w:rPr>
      </w:pPr>
      <w:r>
        <w:rPr>
          <w:rFonts w:hint="eastAsia"/>
          <w:sz w:val="24"/>
        </w:rPr>
        <w:t>供应商名称（盖章）：</w:t>
      </w:r>
    </w:p>
    <w:p>
      <w:pPr>
        <w:spacing w:line="360" w:lineRule="auto"/>
        <w:ind w:firstLine="480" w:firstLineChars="200"/>
      </w:pPr>
      <w:r>
        <w:rPr>
          <w:rFonts w:hint="eastAsia"/>
          <w:sz w:val="24"/>
        </w:rPr>
        <w:t>日期:</w:t>
      </w:r>
      <w:r>
        <w:rPr>
          <w:rFonts w:hint="eastAsia"/>
          <w:sz w:val="24"/>
          <w:lang w:val="en-US"/>
        </w:rPr>
        <w:t xml:space="preserve">  年  月  日</w:t>
      </w:r>
    </w:p>
    <w:sectPr>
      <w:headerReference r:id="rId8" w:type="default"/>
      <w:footerReference r:id="rId9" w:type="default"/>
      <w:pgSz w:w="11910" w:h="16840"/>
      <w:pgMar w:top="1134" w:right="1134" w:bottom="1134" w:left="1134"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5" o:spid="_x0000_s2055"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6" o:spid="_x0000_s2056"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4" o:spid="_x0000_s2054"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2053" o:spid="_x0000_s2053"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2052" o:spid="_x0000_s2052"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4"/>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0B951"/>
    <w:multiLevelType w:val="singleLevel"/>
    <w:tmpl w:val="8590B951"/>
    <w:lvl w:ilvl="0" w:tentative="0">
      <w:start w:val="1"/>
      <w:numFmt w:val="chineseCounting"/>
      <w:suff w:val="nothing"/>
      <w:lvlText w:val="（%1）"/>
      <w:lvlJc w:val="left"/>
      <w:rPr>
        <w:rFonts w:hint="eastAsia"/>
      </w:rPr>
    </w:lvl>
  </w:abstractNum>
  <w:abstractNum w:abstractNumId="1">
    <w:nsid w:val="687D998E"/>
    <w:multiLevelType w:val="singleLevel"/>
    <w:tmpl w:val="687D99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TQzZmJmODNkOWYwNDQ5YWY2MDJiYWMxY2RjMGIyNjMifQ=="/>
  </w:docVars>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766C1"/>
    <w:rsid w:val="00683113"/>
    <w:rsid w:val="006858A2"/>
    <w:rsid w:val="006B10C6"/>
    <w:rsid w:val="006B2735"/>
    <w:rsid w:val="006D43DC"/>
    <w:rsid w:val="006E2AD2"/>
    <w:rsid w:val="0070086B"/>
    <w:rsid w:val="0070291B"/>
    <w:rsid w:val="0070710D"/>
    <w:rsid w:val="00714F7B"/>
    <w:rsid w:val="00717158"/>
    <w:rsid w:val="00722199"/>
    <w:rsid w:val="00730AE9"/>
    <w:rsid w:val="00737545"/>
    <w:rsid w:val="00742EC2"/>
    <w:rsid w:val="007516CA"/>
    <w:rsid w:val="00753517"/>
    <w:rsid w:val="00761B65"/>
    <w:rsid w:val="00762F9B"/>
    <w:rsid w:val="00770150"/>
    <w:rsid w:val="007716B9"/>
    <w:rsid w:val="00773CA1"/>
    <w:rsid w:val="007750A5"/>
    <w:rsid w:val="007851C3"/>
    <w:rsid w:val="007A069A"/>
    <w:rsid w:val="007A25A1"/>
    <w:rsid w:val="007B5431"/>
    <w:rsid w:val="007B748B"/>
    <w:rsid w:val="007E4DAA"/>
    <w:rsid w:val="007F3959"/>
    <w:rsid w:val="00814CFC"/>
    <w:rsid w:val="0082642D"/>
    <w:rsid w:val="0084276F"/>
    <w:rsid w:val="00871D14"/>
    <w:rsid w:val="008A784A"/>
    <w:rsid w:val="008B0924"/>
    <w:rsid w:val="008B66AB"/>
    <w:rsid w:val="008C1556"/>
    <w:rsid w:val="008C6E8A"/>
    <w:rsid w:val="008D04D5"/>
    <w:rsid w:val="008D3DD3"/>
    <w:rsid w:val="008D7AB1"/>
    <w:rsid w:val="008E443C"/>
    <w:rsid w:val="00906589"/>
    <w:rsid w:val="00912C45"/>
    <w:rsid w:val="00922BA4"/>
    <w:rsid w:val="00935584"/>
    <w:rsid w:val="00943646"/>
    <w:rsid w:val="00947EA4"/>
    <w:rsid w:val="009571D2"/>
    <w:rsid w:val="00962B7F"/>
    <w:rsid w:val="00965509"/>
    <w:rsid w:val="00965D13"/>
    <w:rsid w:val="00972E44"/>
    <w:rsid w:val="00984F45"/>
    <w:rsid w:val="009853CC"/>
    <w:rsid w:val="00994544"/>
    <w:rsid w:val="009A5032"/>
    <w:rsid w:val="009D124D"/>
    <w:rsid w:val="009E119C"/>
    <w:rsid w:val="009E1E8A"/>
    <w:rsid w:val="009E6F7B"/>
    <w:rsid w:val="00A0500B"/>
    <w:rsid w:val="00A15543"/>
    <w:rsid w:val="00A24B0F"/>
    <w:rsid w:val="00A315D3"/>
    <w:rsid w:val="00A347D3"/>
    <w:rsid w:val="00A47670"/>
    <w:rsid w:val="00A5514E"/>
    <w:rsid w:val="00A67FC0"/>
    <w:rsid w:val="00A71BAD"/>
    <w:rsid w:val="00A75AC2"/>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2022"/>
    <w:rsid w:val="00B560DB"/>
    <w:rsid w:val="00B67149"/>
    <w:rsid w:val="00B7279F"/>
    <w:rsid w:val="00B735AC"/>
    <w:rsid w:val="00B80C3B"/>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6E50"/>
    <w:rsid w:val="00DB258A"/>
    <w:rsid w:val="00DE6B2D"/>
    <w:rsid w:val="00DF756B"/>
    <w:rsid w:val="00E10DE4"/>
    <w:rsid w:val="00E10E73"/>
    <w:rsid w:val="00E1438C"/>
    <w:rsid w:val="00E25E2E"/>
    <w:rsid w:val="00E311E1"/>
    <w:rsid w:val="00E33151"/>
    <w:rsid w:val="00E3483D"/>
    <w:rsid w:val="00E54EEF"/>
    <w:rsid w:val="00EA5AD4"/>
    <w:rsid w:val="00EB6327"/>
    <w:rsid w:val="00EC67E2"/>
    <w:rsid w:val="00ED1DCE"/>
    <w:rsid w:val="00EE011B"/>
    <w:rsid w:val="00EF10E7"/>
    <w:rsid w:val="00F20A39"/>
    <w:rsid w:val="00F20E89"/>
    <w:rsid w:val="00F5352E"/>
    <w:rsid w:val="00F71FB6"/>
    <w:rsid w:val="00F831F6"/>
    <w:rsid w:val="00F86B1C"/>
    <w:rsid w:val="00FA5C08"/>
    <w:rsid w:val="00FB172D"/>
    <w:rsid w:val="00FD2184"/>
    <w:rsid w:val="00FE414A"/>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1058BD"/>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DDB4588"/>
    <w:rsid w:val="4E094421"/>
    <w:rsid w:val="4E6834D9"/>
    <w:rsid w:val="50263F5B"/>
    <w:rsid w:val="50AC4364"/>
    <w:rsid w:val="526C193C"/>
    <w:rsid w:val="53EC709C"/>
    <w:rsid w:val="54132EA0"/>
    <w:rsid w:val="547D29B8"/>
    <w:rsid w:val="55373382"/>
    <w:rsid w:val="55415DAB"/>
    <w:rsid w:val="55542FBD"/>
    <w:rsid w:val="56207A73"/>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676AE"/>
    <w:rsid w:val="624F5962"/>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2"/>
      <w:ind w:left="50" w:right="32"/>
      <w:jc w:val="center"/>
      <w:outlineLvl w:val="0"/>
    </w:pPr>
    <w:rPr>
      <w:b/>
      <w:bCs/>
      <w:sz w:val="36"/>
      <w:szCs w:val="36"/>
    </w:rPr>
  </w:style>
  <w:style w:type="paragraph" w:styleId="3">
    <w:name w:val="heading 2"/>
    <w:basedOn w:val="1"/>
    <w:next w:val="1"/>
    <w:qFormat/>
    <w:uiPriority w:val="1"/>
    <w:pPr>
      <w:spacing w:before="22"/>
      <w:ind w:left="50" w:right="31"/>
      <w:jc w:val="center"/>
      <w:outlineLvl w:val="1"/>
    </w:pPr>
    <w:rPr>
      <w:sz w:val="36"/>
      <w:szCs w:val="36"/>
    </w:rPr>
  </w:style>
  <w:style w:type="paragraph" w:styleId="4">
    <w:name w:val="heading 3"/>
    <w:basedOn w:val="1"/>
    <w:next w:val="1"/>
    <w:autoRedefine/>
    <w:qFormat/>
    <w:uiPriority w:val="1"/>
    <w:pPr>
      <w:spacing w:before="39"/>
      <w:ind w:left="50" w:right="31"/>
      <w:jc w:val="center"/>
      <w:outlineLvl w:val="2"/>
    </w:pPr>
    <w:rPr>
      <w:sz w:val="30"/>
      <w:szCs w:val="30"/>
    </w:rPr>
  </w:style>
  <w:style w:type="paragraph" w:styleId="5">
    <w:name w:val="heading 4"/>
    <w:basedOn w:val="1"/>
    <w:next w:val="1"/>
    <w:qFormat/>
    <w:uiPriority w:val="0"/>
    <w:pPr>
      <w:keepNext/>
      <w:keepLines/>
      <w:spacing w:before="120" w:after="120"/>
      <w:outlineLvl w:val="3"/>
    </w:pPr>
    <w:rPr>
      <w:rFonts w:ascii="Arial" w:hAnsi="Arial" w:eastAsia="黑体"/>
      <w:b/>
      <w:sz w:val="20"/>
      <w:szCs w:val="20"/>
    </w:rPr>
  </w:style>
  <w:style w:type="character" w:default="1" w:styleId="22">
    <w:name w:val="Default Paragraph Font"/>
    <w:semiHidden/>
    <w:unhideWhenUsed/>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Body Text"/>
    <w:basedOn w:val="1"/>
    <w:next w:val="8"/>
    <w:qFormat/>
    <w:uiPriority w:val="1"/>
    <w:pPr>
      <w:ind w:left="1540"/>
    </w:pPr>
    <w:rPr>
      <w:sz w:val="24"/>
      <w:szCs w:val="24"/>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basedOn w:val="1"/>
    <w:qFormat/>
    <w:uiPriority w:val="0"/>
    <w:pPr>
      <w:widowControl/>
      <w:ind w:firstLine="200" w:firstLineChars="200"/>
    </w:pPr>
    <w:rPr>
      <w:rFonts w:hint="eastAsia" w:ascii="宋体"/>
      <w:szCs w:val="20"/>
    </w:rPr>
  </w:style>
  <w:style w:type="paragraph" w:styleId="11">
    <w:name w:val="Body Text Indent"/>
    <w:basedOn w:val="1"/>
    <w:qFormat/>
    <w:uiPriority w:val="0"/>
    <w:pPr>
      <w:spacing w:line="10" w:lineRule="atLeast"/>
      <w:ind w:firstLine="492" w:firstLineChars="198"/>
    </w:pPr>
    <w:rPr>
      <w:rFonts w:ascii="仿宋_GB2312" w:eastAsia="仿宋_GB2312"/>
      <w:sz w:val="24"/>
      <w:szCs w:val="20"/>
    </w:rPr>
  </w:style>
  <w:style w:type="paragraph" w:styleId="12">
    <w:name w:val="Block Text"/>
    <w:basedOn w:val="1"/>
    <w:autoRedefine/>
    <w:unhideWhenUsed/>
    <w:qFormat/>
    <w:uiPriority w:val="99"/>
    <w:pPr>
      <w:widowControl/>
      <w:ind w:left="567" w:right="454" w:firstLine="498"/>
    </w:pPr>
    <w:rPr>
      <w:rFonts w:ascii="仿宋_GB2312" w:eastAsia="仿宋_GB2312"/>
      <w:sz w:val="30"/>
      <w:szCs w:val="20"/>
    </w:rPr>
  </w:style>
  <w:style w:type="paragraph" w:styleId="13">
    <w:name w:val="Plain Text"/>
    <w:basedOn w:val="1"/>
    <w:link w:val="30"/>
    <w:qFormat/>
    <w:uiPriority w:val="0"/>
    <w:pPr>
      <w:autoSpaceDE/>
      <w:autoSpaceDN/>
      <w:jc w:val="both"/>
    </w:pPr>
    <w:rPr>
      <w:rFonts w:ascii="宋体" w:hAnsi="Courier New" w:eastAsia="宋体" w:cs="Times New Roman"/>
      <w:kern w:val="2"/>
      <w:sz w:val="21"/>
      <w:szCs w:val="20"/>
      <w:lang w:val="en-US" w:bidi="ar-SA"/>
    </w:rPr>
  </w:style>
  <w:style w:type="paragraph" w:styleId="14">
    <w:name w:val="footer"/>
    <w:basedOn w:val="1"/>
    <w:autoRedefine/>
    <w:qFormat/>
    <w:uiPriority w:val="99"/>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pPr>
    <w:rPr>
      <w:rFonts w:ascii="宋体" w:hAnsi="宋体" w:cs="宋体"/>
      <w:sz w:val="24"/>
    </w:rPr>
  </w:style>
  <w:style w:type="paragraph" w:styleId="18">
    <w:name w:val="Title"/>
    <w:basedOn w:val="1"/>
    <w:next w:val="1"/>
    <w:link w:val="29"/>
    <w:autoRedefine/>
    <w:qFormat/>
    <w:uiPriority w:val="0"/>
    <w:pPr>
      <w:spacing w:before="240" w:after="60"/>
      <w:jc w:val="center"/>
      <w:outlineLvl w:val="0"/>
    </w:pPr>
    <w:rPr>
      <w:rFonts w:eastAsia="宋体" w:asciiTheme="majorHAnsi" w:hAnsiTheme="majorHAnsi" w:cstheme="majorBidi"/>
      <w:b/>
      <w:bCs/>
      <w:sz w:val="32"/>
      <w:szCs w:val="32"/>
    </w:rPr>
  </w:style>
  <w:style w:type="paragraph" w:styleId="19">
    <w:name w:val="Body Text First Indent 2"/>
    <w:basedOn w:val="1"/>
    <w:next w:val="1"/>
    <w:autoRedefine/>
    <w:qFormat/>
    <w:uiPriority w:val="99"/>
    <w:pPr>
      <w:ind w:firstLine="420" w:firstLineChars="200"/>
      <w:jc w:val="both"/>
    </w:pPr>
    <w:rPr>
      <w:rFonts w:ascii="Calibri" w:hAnsi="Calibri" w:eastAsia="宋体" w:cs="Calibri"/>
      <w:kern w:val="2"/>
      <w:sz w:val="21"/>
      <w:szCs w:val="21"/>
      <w:lang w:val="en-US"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table" w:customStyle="1" w:styleId="24">
    <w:name w:val="Table Normal"/>
    <w:autoRedefine/>
    <w:unhideWhenUsed/>
    <w:qFormat/>
    <w:uiPriority w:val="2"/>
    <w:tblPr>
      <w:tblCellMar>
        <w:top w:w="0" w:type="dxa"/>
        <w:left w:w="0" w:type="dxa"/>
        <w:bottom w:w="0" w:type="dxa"/>
        <w:right w:w="0" w:type="dxa"/>
      </w:tblCellMar>
    </w:tblPr>
  </w:style>
  <w:style w:type="paragraph" w:customStyle="1" w:styleId="25">
    <w:name w:val="列出段落1"/>
    <w:basedOn w:val="1"/>
    <w:autoRedefine/>
    <w:qFormat/>
    <w:uiPriority w:val="1"/>
    <w:pPr>
      <w:spacing w:before="4"/>
      <w:ind w:left="1540" w:firstLine="479"/>
    </w:pPr>
  </w:style>
  <w:style w:type="paragraph" w:customStyle="1" w:styleId="26">
    <w:name w:val="Table Paragraph"/>
    <w:basedOn w:val="1"/>
    <w:autoRedefine/>
    <w:qFormat/>
    <w:uiPriority w:val="1"/>
  </w:style>
  <w:style w:type="character" w:customStyle="1" w:styleId="27">
    <w:name w:val="apple-converted-space"/>
    <w:basedOn w:val="22"/>
    <w:autoRedefine/>
    <w:qFormat/>
    <w:uiPriority w:val="0"/>
  </w:style>
  <w:style w:type="character" w:customStyle="1" w:styleId="28">
    <w:name w:val="fontstyle01"/>
    <w:basedOn w:val="22"/>
    <w:autoRedefine/>
    <w:qFormat/>
    <w:uiPriority w:val="0"/>
    <w:rPr>
      <w:rFonts w:hint="eastAsia" w:ascii="仿宋" w:hAnsi="仿宋" w:eastAsia="仿宋"/>
      <w:color w:val="000000"/>
      <w:sz w:val="24"/>
      <w:szCs w:val="24"/>
    </w:rPr>
  </w:style>
  <w:style w:type="character" w:customStyle="1" w:styleId="29">
    <w:name w:val="标题 字符"/>
    <w:basedOn w:val="22"/>
    <w:link w:val="18"/>
    <w:autoRedefine/>
    <w:qFormat/>
    <w:uiPriority w:val="0"/>
    <w:rPr>
      <w:rFonts w:eastAsia="宋体" w:asciiTheme="majorHAnsi" w:hAnsiTheme="majorHAnsi" w:cstheme="majorBidi"/>
      <w:b/>
      <w:bCs/>
      <w:sz w:val="32"/>
      <w:szCs w:val="32"/>
      <w:lang w:val="zh-CN" w:bidi="zh-CN"/>
    </w:rPr>
  </w:style>
  <w:style w:type="character" w:customStyle="1" w:styleId="30">
    <w:name w:val="纯文本 字符"/>
    <w:basedOn w:val="22"/>
    <w:link w:val="13"/>
    <w:autoRedefine/>
    <w:qFormat/>
    <w:uiPriority w:val="0"/>
    <w:rPr>
      <w:rFonts w:ascii="宋体" w:hAnsi="Courier New" w:eastAsia="宋体" w:cs="Times New Roman"/>
      <w:kern w:val="2"/>
      <w:sz w:val="21"/>
    </w:rPr>
  </w:style>
  <w:style w:type="character" w:customStyle="1" w:styleId="31">
    <w:name w:val="font51"/>
    <w:basedOn w:val="22"/>
    <w:uiPriority w:val="0"/>
    <w:rPr>
      <w:rFonts w:hint="eastAsia" w:ascii="宋体" w:hAnsi="宋体" w:eastAsia="宋体" w:cs="宋体"/>
      <w:color w:val="000000"/>
      <w:sz w:val="20"/>
      <w:szCs w:val="20"/>
      <w:u w:val="none"/>
    </w:rPr>
  </w:style>
  <w:style w:type="character" w:customStyle="1" w:styleId="32">
    <w:name w:val="font101"/>
    <w:basedOn w:val="22"/>
    <w:autoRedefine/>
    <w:qFormat/>
    <w:uiPriority w:val="0"/>
    <w:rPr>
      <w:rFonts w:ascii="Calibri" w:hAnsi="Calibri" w:cs="Calibri"/>
      <w:color w:val="000000"/>
      <w:sz w:val="20"/>
      <w:szCs w:val="20"/>
      <w:u w:val="none"/>
    </w:rPr>
  </w:style>
  <w:style w:type="character" w:customStyle="1" w:styleId="33">
    <w:name w:val="font112"/>
    <w:basedOn w:val="22"/>
    <w:autoRedefine/>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5"/>
    <customShpInfo spid="_x0000_s2056"/>
    <customShpInfo spid="_x0000_s2054"/>
    <customShpInfo spid="_x0000_s2053"/>
    <customShpInfo spid="_x0000_s2052"/>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3715</Words>
  <Characters>21177</Characters>
  <Lines>176</Lines>
  <Paragraphs>49</Paragraphs>
  <TotalTime>0</TotalTime>
  <ScaleCrop>false</ScaleCrop>
  <LinksUpToDate>false</LinksUpToDate>
  <CharactersWithSpaces>24843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2018-12-07T03:24:00Z</dcterms:created>
  <dc:creator>xz</dc:creator>
  <cp:lastModifiedBy>王端军</cp:lastModifiedBy>
  <cp:lastPrinted>2021-07-21T00:36:00Z</cp:lastPrinted>
  <dcterms:modified xsi:type="dcterms:W3CDTF">2023-12-20T06:48:10Z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2052-12.1.0.16120</vt:lpwstr>
  </property>
  <property fmtid="{D5CDD505-2E9C-101B-9397-08002B2CF9AE}" pid="6" name="ICV">
    <vt:lpwstr>8DF0B23CD57A4ACC8E06F154FDBCFEA4</vt:lpwstr>
  </property>
</Properties>
</file>